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ED" w:rsidRPr="00654CED" w:rsidRDefault="00654CED" w:rsidP="00654CED">
      <w:pPr>
        <w:widowControl/>
        <w:spacing w:after="90" w:line="336" w:lineRule="atLeast"/>
        <w:jc w:val="center"/>
        <w:outlineLvl w:val="0"/>
        <w:rPr>
          <w:rFonts w:ascii="微软雅黑" w:eastAsia="微软雅黑" w:hAnsi="微软雅黑" w:cs="宋体" w:hint="eastAsia"/>
          <w:color w:val="000000"/>
          <w:kern w:val="36"/>
          <w:sz w:val="45"/>
          <w:szCs w:val="45"/>
        </w:rPr>
      </w:pPr>
      <w:r w:rsidRPr="00654CED">
        <w:rPr>
          <w:rFonts w:ascii="微软雅黑" w:eastAsia="微软雅黑" w:hAnsi="微软雅黑" w:cs="宋体" w:hint="eastAsia"/>
          <w:color w:val="000000"/>
          <w:kern w:val="36"/>
          <w:sz w:val="45"/>
          <w:szCs w:val="45"/>
        </w:rPr>
        <w:t>城市道路照明节能控制系统分析</w:t>
      </w:r>
    </w:p>
    <w:p w:rsidR="00654CED" w:rsidRDefault="00654CED" w:rsidP="00654CED">
      <w:pPr>
        <w:pStyle w:val="a3"/>
        <w:spacing w:before="0" w:beforeAutospacing="0" w:after="0" w:afterAutospacing="0" w:line="480" w:lineRule="atLeast"/>
        <w:ind w:firstLineChars="200" w:firstLine="480"/>
        <w:jc w:val="both"/>
        <w:rPr>
          <w:color w:val="333333"/>
        </w:rPr>
      </w:pPr>
      <w:r>
        <w:rPr>
          <w:color w:val="333333"/>
        </w:rPr>
        <w:t>1 建设</w:t>
      </w:r>
      <w:hyperlink r:id="rId4" w:tgtFrame="_blank" w:tooltip="照明" w:history="1">
        <w:r>
          <w:rPr>
            <w:rStyle w:val="a4"/>
            <w:color w:val="0B3B8C"/>
            <w:u w:val="none"/>
          </w:rPr>
          <w:t>照明</w:t>
        </w:r>
      </w:hyperlink>
      <w:hyperlink r:id="rId5" w:tgtFrame="_blank" w:tooltip="监控系统" w:history="1">
        <w:r>
          <w:rPr>
            <w:rStyle w:val="a4"/>
            <w:color w:val="0B3B8C"/>
            <w:u w:val="none"/>
          </w:rPr>
          <w:t>监控系统</w:t>
        </w:r>
      </w:hyperlink>
      <w:r>
        <w:rPr>
          <w:color w:val="333333"/>
        </w:rPr>
        <w:t>的必要性</w:t>
      </w:r>
    </w:p>
    <w:p w:rsidR="00654CED" w:rsidRDefault="00654CED" w:rsidP="00654CED">
      <w:pPr>
        <w:pStyle w:val="a3"/>
        <w:spacing w:before="0" w:beforeAutospacing="0" w:after="0" w:afterAutospacing="0" w:line="480" w:lineRule="atLeast"/>
        <w:jc w:val="both"/>
        <w:rPr>
          <w:color w:val="333333"/>
        </w:rPr>
      </w:pPr>
      <w:r>
        <w:rPr>
          <w:color w:val="333333"/>
        </w:rPr>
        <w:t xml:space="preserve">　　随着城市建设的发展，</w:t>
      </w:r>
      <w:hyperlink r:id="rId6" w:tgtFrame="_blank" w:tooltip="城市照明" w:history="1">
        <w:r>
          <w:rPr>
            <w:rStyle w:val="a4"/>
            <w:color w:val="0B3B8C"/>
            <w:u w:val="none"/>
          </w:rPr>
          <w:t>城市照明</w:t>
        </w:r>
      </w:hyperlink>
      <w:r>
        <w:rPr>
          <w:color w:val="333333"/>
        </w:rPr>
        <w:t>建设越来越注重于城市的形象，</w:t>
      </w:r>
      <w:hyperlink r:id="rId7" w:tgtFrame="_blank" w:tooltip="道路照明" w:history="1">
        <w:r>
          <w:rPr>
            <w:rStyle w:val="a4"/>
            <w:color w:val="0B3B8C"/>
            <w:u w:val="none"/>
          </w:rPr>
          <w:t>道路照明</w:t>
        </w:r>
      </w:hyperlink>
      <w:r>
        <w:rPr>
          <w:color w:val="333333"/>
        </w:rPr>
        <w:t>和景观照明的要求和数量不断增加，今后城市照明管理部门除了管理城市道路照明外，还将参与城市景观灯的管理。因此各级政府和市民对城市的建设、道路照明和景观照明提出更高的要求。希望实现城市照明管理的现代，使城市管理水平达到国内领先水平。</w:t>
      </w:r>
    </w:p>
    <w:p w:rsidR="00654CED" w:rsidRDefault="00654CED" w:rsidP="00654CED">
      <w:pPr>
        <w:pStyle w:val="a3"/>
        <w:spacing w:before="0" w:beforeAutospacing="0" w:after="0" w:afterAutospacing="0" w:line="480" w:lineRule="atLeast"/>
        <w:jc w:val="center"/>
        <w:rPr>
          <w:color w:val="333333"/>
        </w:rPr>
      </w:pPr>
      <w:r>
        <w:rPr>
          <w:noProof/>
          <w:color w:val="333333"/>
        </w:rPr>
        <w:drawing>
          <wp:inline distT="0" distB="0" distL="0" distR="0">
            <wp:extent cx="6181725" cy="3857625"/>
            <wp:effectExtent l="19050" t="0" r="9525" b="0"/>
            <wp:docPr id="1" name="图片 1" descr="http://www.qianjia.com/Upload/News/20150126/images/201501261453153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ianjia.com/Upload/News/20150126/images/201501261453153160.jpg"/>
                    <pic:cNvPicPr>
                      <a:picLocks noChangeAspect="1" noChangeArrowheads="1"/>
                    </pic:cNvPicPr>
                  </pic:nvPicPr>
                  <pic:blipFill>
                    <a:blip r:embed="rId8" cstate="print"/>
                    <a:srcRect/>
                    <a:stretch>
                      <a:fillRect/>
                    </a:stretch>
                  </pic:blipFill>
                  <pic:spPr bwMode="auto">
                    <a:xfrm>
                      <a:off x="0" y="0"/>
                      <a:ext cx="6181725" cy="3857625"/>
                    </a:xfrm>
                    <a:prstGeom prst="rect">
                      <a:avLst/>
                    </a:prstGeom>
                    <a:noFill/>
                    <a:ln w="9525">
                      <a:noFill/>
                      <a:miter lim="800000"/>
                      <a:headEnd/>
                      <a:tailEnd/>
                    </a:ln>
                  </pic:spPr>
                </pic:pic>
              </a:graphicData>
            </a:graphic>
          </wp:inline>
        </w:drawing>
      </w:r>
    </w:p>
    <w:p w:rsidR="00654CED" w:rsidRDefault="00654CED" w:rsidP="00654CED">
      <w:pPr>
        <w:pStyle w:val="a3"/>
        <w:spacing w:before="0" w:beforeAutospacing="0" w:after="0" w:afterAutospacing="0" w:line="480" w:lineRule="atLeast"/>
        <w:jc w:val="both"/>
        <w:rPr>
          <w:color w:val="333333"/>
        </w:rPr>
      </w:pPr>
      <w:r>
        <w:rPr>
          <w:color w:val="333333"/>
        </w:rPr>
        <w:t xml:space="preserve">　　1.1 现行的控制方法</w:t>
      </w:r>
    </w:p>
    <w:p w:rsidR="00654CED" w:rsidRDefault="00654CED" w:rsidP="00654CED">
      <w:pPr>
        <w:pStyle w:val="a3"/>
        <w:spacing w:before="0" w:beforeAutospacing="0" w:after="0" w:afterAutospacing="0" w:line="480" w:lineRule="atLeast"/>
        <w:jc w:val="both"/>
        <w:rPr>
          <w:color w:val="333333"/>
        </w:rPr>
      </w:pPr>
      <w:r>
        <w:rPr>
          <w:color w:val="333333"/>
        </w:rPr>
        <w:t xml:space="preserve">　　现在采用控制方法以分散时控方式为主，即在路灯配电箱中安装定时器，按预定的时间自行开/关灯;而有些景观灯开关通常是人工手动控制方法。</w:t>
      </w:r>
    </w:p>
    <w:p w:rsidR="00654CED" w:rsidRDefault="00654CED" w:rsidP="00654CED">
      <w:pPr>
        <w:pStyle w:val="a3"/>
        <w:spacing w:before="0" w:beforeAutospacing="0" w:after="0" w:afterAutospacing="0" w:line="480" w:lineRule="atLeast"/>
        <w:jc w:val="both"/>
        <w:rPr>
          <w:color w:val="333333"/>
        </w:rPr>
      </w:pPr>
      <w:r>
        <w:rPr>
          <w:color w:val="333333"/>
        </w:rPr>
        <w:t xml:space="preserve">　　1.2 现行控制方法的缺陷</w:t>
      </w:r>
    </w:p>
    <w:p w:rsidR="00654CED" w:rsidRDefault="00654CED" w:rsidP="00654CED">
      <w:pPr>
        <w:pStyle w:val="a3"/>
        <w:spacing w:before="0" w:beforeAutospacing="0" w:after="0" w:afterAutospacing="0" w:line="480" w:lineRule="atLeast"/>
        <w:jc w:val="both"/>
        <w:rPr>
          <w:color w:val="333333"/>
        </w:rPr>
      </w:pPr>
      <w:r>
        <w:rPr>
          <w:color w:val="333333"/>
        </w:rPr>
        <w:t xml:space="preserve">　　现行的方法既不能及时调整开/关灯的时间，更无法及时反映照明设施的运行情况，并且故障率高、维修困难。随着城市的不断发展，控制范围越来越大，现行的控制方法无法及时反映照明设施的运行情况，使得维修工作十分被动。运</w:t>
      </w:r>
      <w:r>
        <w:rPr>
          <w:color w:val="333333"/>
        </w:rPr>
        <w:lastRenderedPageBreak/>
        <w:t>行过程中的故障只有等待巡视人员到达现场才能发现，或者被动地等待市民的电话反映，因此难以做到及时维修。</w:t>
      </w:r>
    </w:p>
    <w:p w:rsidR="00654CED" w:rsidRDefault="00654CED" w:rsidP="00654CED">
      <w:pPr>
        <w:pStyle w:val="a3"/>
        <w:spacing w:before="0" w:beforeAutospacing="0" w:after="0" w:afterAutospacing="0" w:line="480" w:lineRule="atLeast"/>
        <w:jc w:val="both"/>
        <w:rPr>
          <w:color w:val="333333"/>
        </w:rPr>
      </w:pPr>
      <w:r>
        <w:rPr>
          <w:color w:val="333333"/>
        </w:rPr>
        <w:t xml:space="preserve">　　在遇到一些领导视察、国宾接待、举办大型活动等特殊任务时，由于缺乏灵活的控制手段，必须临时派出大量的人员到现场手动操作照明开关箱或者临时通知各景观灯单位，因此在时间十分紧迫的情况下，无法满足圆满完成任务的要求。</w:t>
      </w:r>
    </w:p>
    <w:p w:rsidR="00654CED" w:rsidRDefault="00654CED" w:rsidP="00654CED">
      <w:pPr>
        <w:pStyle w:val="a3"/>
        <w:spacing w:before="0" w:beforeAutospacing="0" w:after="0" w:afterAutospacing="0" w:line="480" w:lineRule="atLeast"/>
        <w:jc w:val="both"/>
        <w:rPr>
          <w:color w:val="333333"/>
        </w:rPr>
      </w:pPr>
      <w:r>
        <w:rPr>
          <w:color w:val="333333"/>
        </w:rPr>
        <w:t xml:space="preserve">　　此外，由于缺乏灵活的控制手段，花费大量经费建设起来的各类景观灯，难以充分发挥应有的效能。</w:t>
      </w:r>
    </w:p>
    <w:p w:rsidR="00654CED" w:rsidRDefault="00654CED" w:rsidP="00654CED">
      <w:pPr>
        <w:pStyle w:val="a3"/>
        <w:spacing w:before="0" w:beforeAutospacing="0" w:after="0" w:afterAutospacing="0" w:line="480" w:lineRule="atLeast"/>
        <w:jc w:val="both"/>
        <w:rPr>
          <w:color w:val="333333"/>
        </w:rPr>
      </w:pPr>
      <w:r>
        <w:rPr>
          <w:color w:val="333333"/>
        </w:rPr>
        <w:t xml:space="preserve">　　2 城市照明</w:t>
      </w:r>
      <w:hyperlink r:id="rId9" w:tgtFrame="_blank" w:tooltip="监控" w:history="1">
        <w:r>
          <w:rPr>
            <w:rStyle w:val="a4"/>
            <w:color w:val="0B3B8C"/>
            <w:u w:val="none"/>
          </w:rPr>
          <w:t>监控</w:t>
        </w:r>
      </w:hyperlink>
      <w:r>
        <w:rPr>
          <w:color w:val="333333"/>
        </w:rPr>
        <w:t>系统的效益分析</w:t>
      </w:r>
    </w:p>
    <w:p w:rsidR="00654CED" w:rsidRDefault="00654CED" w:rsidP="00654CED">
      <w:pPr>
        <w:pStyle w:val="a3"/>
        <w:spacing w:before="0" w:beforeAutospacing="0" w:after="0" w:afterAutospacing="0" w:line="480" w:lineRule="atLeast"/>
        <w:jc w:val="both"/>
        <w:rPr>
          <w:color w:val="333333"/>
        </w:rPr>
      </w:pPr>
      <w:r>
        <w:rPr>
          <w:color w:val="333333"/>
        </w:rPr>
        <w:t xml:space="preserve">　　2.1 社会效益分析</w:t>
      </w:r>
    </w:p>
    <w:p w:rsidR="00654CED" w:rsidRDefault="00654CED" w:rsidP="00654CED">
      <w:pPr>
        <w:pStyle w:val="a3"/>
        <w:spacing w:before="0" w:beforeAutospacing="0" w:after="0" w:afterAutospacing="0" w:line="480" w:lineRule="atLeast"/>
        <w:jc w:val="both"/>
        <w:rPr>
          <w:color w:val="333333"/>
        </w:rPr>
      </w:pPr>
      <w:r>
        <w:rPr>
          <w:color w:val="333333"/>
        </w:rPr>
        <w:t xml:space="preserve">　　随着社会文明的不断发展，路灯已不再局限于街道照明，而是发展为表现城市景观、体现城市形象的重要标志。因此，现代社会对路灯的管理和维护也提出了越来越高的要求，这些要求包括根据光照度变化及时开/关灯、随时调整景观灯的开/关灯时间并进行应急调度、及时发现故障并立即进行修复等。</w:t>
      </w:r>
    </w:p>
    <w:p w:rsidR="00654CED" w:rsidRDefault="00654CED" w:rsidP="00654CED">
      <w:pPr>
        <w:pStyle w:val="a3"/>
        <w:spacing w:before="0" w:beforeAutospacing="0" w:after="0" w:afterAutospacing="0" w:line="480" w:lineRule="atLeast"/>
        <w:jc w:val="both"/>
        <w:rPr>
          <w:color w:val="333333"/>
        </w:rPr>
      </w:pPr>
      <w:r>
        <w:rPr>
          <w:color w:val="333333"/>
        </w:rPr>
        <w:t xml:space="preserve">　　目前各城市管理部门所采用的控制方式已很难保证城市照明系统的正常开关灯和运行，特别是当</w:t>
      </w:r>
      <w:hyperlink r:id="rId10" w:tgtFrame="_blank" w:tooltip="照明控制" w:history="1">
        <w:r>
          <w:rPr>
            <w:rStyle w:val="a4"/>
            <w:color w:val="0B3B8C"/>
            <w:u w:val="none"/>
          </w:rPr>
          <w:t>照明控制</w:t>
        </w:r>
      </w:hyperlink>
      <w:r>
        <w:rPr>
          <w:color w:val="333333"/>
        </w:rPr>
        <w:t>箱或线路出现问题时，就有可能造成大面积灭灯，产生较坏的影响。同时由于缺少实时监测手段，无法实现故障的及时发现和维修。随着政府和市民对照明管理和维护要求越来越高，照明管理部门的管辖范围也越来越大，为了及时发现故障并立即进行修复，仍然采用检修车上街巡灯的方法越来越难以胜任。</w:t>
      </w:r>
    </w:p>
    <w:p w:rsidR="00654CED" w:rsidRDefault="00654CED" w:rsidP="00654CED">
      <w:pPr>
        <w:pStyle w:val="a3"/>
        <w:spacing w:before="0" w:beforeAutospacing="0" w:after="0" w:afterAutospacing="0" w:line="480" w:lineRule="atLeast"/>
        <w:jc w:val="both"/>
        <w:rPr>
          <w:color w:val="333333"/>
        </w:rPr>
      </w:pPr>
      <w:r>
        <w:rPr>
          <w:color w:val="333333"/>
        </w:rPr>
        <w:t xml:space="preserve">　　采用城市照明自动化监控系统以后，全市范围的全夜灯、半夜灯和景观灯的开/关均可实现自动控制。同时，由于照明自动化监控系统具有自动报警和巡测、选测功能，调度人员可以在故障发生后的数秒钟内及时了解故障的地点和状态，为及时进行修复提供了有力的保障。路灯维护及时，可以极大地减少对照明管理部门的投诉、减少道路交通事故的发生，有利于城市的治安，产生极大的社会效益，从而进一步提高城市的形象。</w:t>
      </w:r>
    </w:p>
    <w:p w:rsidR="00654CED" w:rsidRDefault="00654CED" w:rsidP="00654CED">
      <w:pPr>
        <w:pStyle w:val="a3"/>
        <w:spacing w:before="0" w:beforeAutospacing="0" w:after="0" w:afterAutospacing="0" w:line="480" w:lineRule="atLeast"/>
        <w:jc w:val="both"/>
        <w:rPr>
          <w:color w:val="333333"/>
        </w:rPr>
      </w:pPr>
      <w:r>
        <w:rPr>
          <w:color w:val="333333"/>
        </w:rPr>
        <w:t xml:space="preserve">　　2.2 经济效益分析</w:t>
      </w:r>
    </w:p>
    <w:p w:rsidR="00654CED" w:rsidRDefault="00654CED" w:rsidP="00654CED">
      <w:pPr>
        <w:pStyle w:val="a3"/>
        <w:spacing w:before="0" w:beforeAutospacing="0" w:after="0" w:afterAutospacing="0" w:line="480" w:lineRule="atLeast"/>
        <w:jc w:val="both"/>
        <w:rPr>
          <w:color w:val="333333"/>
        </w:rPr>
      </w:pPr>
      <w:r>
        <w:rPr>
          <w:color w:val="333333"/>
        </w:rPr>
        <w:t xml:space="preserve">　　2.2.1 节约路灯维护费用</w:t>
      </w:r>
    </w:p>
    <w:p w:rsidR="00654CED" w:rsidRDefault="00654CED" w:rsidP="00654CED">
      <w:pPr>
        <w:pStyle w:val="a3"/>
        <w:spacing w:before="0" w:beforeAutospacing="0" w:after="0" w:afterAutospacing="0" w:line="480" w:lineRule="atLeast"/>
        <w:jc w:val="both"/>
        <w:rPr>
          <w:color w:val="333333"/>
        </w:rPr>
      </w:pPr>
      <w:r>
        <w:rPr>
          <w:color w:val="333333"/>
        </w:rPr>
        <w:t xml:space="preserve">　　路灯自动化监控系统将传统的“巡灯查找故障”改为“值班等待报警”，不仅减少了“巡灯”人员和车辆损耗，降低了维修成本;而且在检修车出所之前已</w:t>
      </w:r>
      <w:r>
        <w:rPr>
          <w:color w:val="333333"/>
        </w:rPr>
        <w:lastRenderedPageBreak/>
        <w:t>经知道了故障的准确地点和基本状态，因而缩短了维修时间、提高了检修效率;由此将产生了极大的经济效益。</w:t>
      </w:r>
    </w:p>
    <w:p w:rsidR="00654CED" w:rsidRDefault="00654CED" w:rsidP="00654CED">
      <w:pPr>
        <w:pStyle w:val="a3"/>
        <w:spacing w:before="0" w:beforeAutospacing="0" w:after="0" w:afterAutospacing="0" w:line="480" w:lineRule="atLeast"/>
        <w:jc w:val="both"/>
        <w:rPr>
          <w:color w:val="333333"/>
        </w:rPr>
      </w:pPr>
      <w:r>
        <w:rPr>
          <w:color w:val="333333"/>
        </w:rPr>
        <w:t xml:space="preserve">　　2.2.2 节约大量的电费支出</w:t>
      </w:r>
    </w:p>
    <w:p w:rsidR="00654CED" w:rsidRDefault="00654CED" w:rsidP="00654CED">
      <w:pPr>
        <w:pStyle w:val="a3"/>
        <w:spacing w:before="0" w:beforeAutospacing="0" w:after="0" w:afterAutospacing="0" w:line="480" w:lineRule="atLeast"/>
        <w:jc w:val="both"/>
        <w:rPr>
          <w:color w:val="333333"/>
        </w:rPr>
      </w:pPr>
      <w:r>
        <w:rPr>
          <w:color w:val="333333"/>
        </w:rPr>
        <w:t xml:space="preserve">　　</w:t>
      </w:r>
      <w:proofErr w:type="spellStart"/>
      <w:r>
        <w:rPr>
          <w:color w:val="333333"/>
        </w:rPr>
        <w:t>Maxthing</w:t>
      </w:r>
      <w:proofErr w:type="spellEnd"/>
      <w:r>
        <w:rPr>
          <w:color w:val="333333"/>
        </w:rPr>
        <w:fldChar w:fldCharType="begin"/>
      </w:r>
      <w:r>
        <w:rPr>
          <w:color w:val="333333"/>
        </w:rPr>
        <w:instrText xml:space="preserve"> HYPERLINK "http://www.qianjia.com/res/News/Search?Keyword=%E5%8A%9E%E5%85%AC%E7%85%A7%E6%98%8E&amp;System=%E5%8D%83%E5%AE%B6%E7%BD%91" \o "智能照明" \t "_blank" </w:instrText>
      </w:r>
      <w:r>
        <w:rPr>
          <w:color w:val="333333"/>
        </w:rPr>
        <w:fldChar w:fldCharType="separate"/>
      </w:r>
      <w:r>
        <w:rPr>
          <w:rStyle w:val="a4"/>
          <w:color w:val="0B3B8C"/>
          <w:u w:val="none"/>
        </w:rPr>
        <w:t>智能照明</w:t>
      </w:r>
      <w:r>
        <w:rPr>
          <w:color w:val="333333"/>
        </w:rPr>
        <w:fldChar w:fldCharType="end"/>
      </w:r>
      <w:r>
        <w:rPr>
          <w:color w:val="333333"/>
        </w:rPr>
        <w:t>控制系统能提高开/关灯的可靠性和可检查性，避免白天亮灯情况的出现;同时，系统采用光控和时控相结合的控制方案，在预置的时间区段内根据光照度决定路灯的开或关，既能在阴雨天自动延长照明时间，又能在晴好天气自动缩短照明时间;这些措施既可满足市民对道路照明的需求，又避免了路灯的无谓开启，减少了开灯时间,从而节约了大量的电能。</w:t>
      </w:r>
    </w:p>
    <w:p w:rsidR="00654CED" w:rsidRDefault="00654CED" w:rsidP="00654CED">
      <w:pPr>
        <w:pStyle w:val="a3"/>
        <w:spacing w:before="0" w:beforeAutospacing="0" w:after="0" w:afterAutospacing="0" w:line="480" w:lineRule="atLeast"/>
        <w:jc w:val="both"/>
        <w:rPr>
          <w:color w:val="333333"/>
        </w:rPr>
      </w:pPr>
      <w:r>
        <w:rPr>
          <w:color w:val="333333"/>
        </w:rPr>
        <w:t xml:space="preserve">　　根据已建的照明监控运行表明，采用照明监控系统后，每天大概可以减少路灯开灯时间25分钟左右。如果按每天运行十小时计算，则可节约4.2%的电费支出。</w:t>
      </w:r>
    </w:p>
    <w:p w:rsidR="00654CED" w:rsidRDefault="00654CED" w:rsidP="00654CED">
      <w:pPr>
        <w:pStyle w:val="a3"/>
        <w:spacing w:before="0" w:beforeAutospacing="0" w:after="0" w:afterAutospacing="0" w:line="480" w:lineRule="atLeast"/>
        <w:jc w:val="both"/>
        <w:rPr>
          <w:color w:val="333333"/>
        </w:rPr>
      </w:pPr>
      <w:r>
        <w:rPr>
          <w:color w:val="333333"/>
        </w:rPr>
        <w:t xml:space="preserve">　　如果通过对照明线路的改进，增加路灯的半夜灯控制方案或景观灯在非节假日采用只开部分景观灯的控制方案，因此可节约大量的电费支出。</w:t>
      </w:r>
    </w:p>
    <w:p w:rsidR="00654CED" w:rsidRDefault="00654CED" w:rsidP="00654CED">
      <w:pPr>
        <w:pStyle w:val="a3"/>
        <w:spacing w:before="0" w:beforeAutospacing="0" w:after="0" w:afterAutospacing="0" w:line="480" w:lineRule="atLeast"/>
        <w:jc w:val="both"/>
        <w:rPr>
          <w:color w:val="333333"/>
        </w:rPr>
      </w:pPr>
      <w:r>
        <w:rPr>
          <w:color w:val="333333"/>
        </w:rPr>
        <w:t xml:space="preserve">　　2.2.3 提高灯具寿命，降低运行成本</w:t>
      </w:r>
    </w:p>
    <w:p w:rsidR="00654CED" w:rsidRDefault="00654CED" w:rsidP="00654CED">
      <w:pPr>
        <w:pStyle w:val="a3"/>
        <w:spacing w:before="0" w:beforeAutospacing="0" w:after="0" w:afterAutospacing="0" w:line="480" w:lineRule="atLeast"/>
        <w:jc w:val="both"/>
        <w:rPr>
          <w:color w:val="333333"/>
        </w:rPr>
      </w:pPr>
      <w:r>
        <w:rPr>
          <w:color w:val="333333"/>
        </w:rPr>
        <w:t xml:space="preserve">　　以外由于减少了开灯时间，延长了灯具寿命，降低运行成本，进一步提高了经济效益。</w:t>
      </w:r>
    </w:p>
    <w:p w:rsidR="00654CED" w:rsidRDefault="00654CED" w:rsidP="00654CED">
      <w:pPr>
        <w:pStyle w:val="a3"/>
        <w:spacing w:before="0" w:beforeAutospacing="0" w:after="0" w:afterAutospacing="0" w:line="480" w:lineRule="atLeast"/>
        <w:jc w:val="both"/>
        <w:rPr>
          <w:color w:val="333333"/>
        </w:rPr>
      </w:pPr>
      <w:r>
        <w:rPr>
          <w:color w:val="333333"/>
        </w:rPr>
        <w:t xml:space="preserve">　　2.2.4 实现自动计费功能，减少电费支出</w:t>
      </w:r>
    </w:p>
    <w:p w:rsidR="00654CED" w:rsidRDefault="00654CED" w:rsidP="00654CED">
      <w:pPr>
        <w:pStyle w:val="a3"/>
        <w:spacing w:before="0" w:beforeAutospacing="0" w:after="0" w:afterAutospacing="0" w:line="480" w:lineRule="atLeast"/>
        <w:jc w:val="both"/>
        <w:rPr>
          <w:color w:val="333333"/>
        </w:rPr>
      </w:pPr>
      <w:r>
        <w:rPr>
          <w:color w:val="333333"/>
        </w:rPr>
        <w:t xml:space="preserve">　　</w:t>
      </w:r>
      <w:proofErr w:type="spellStart"/>
      <w:r>
        <w:rPr>
          <w:color w:val="333333"/>
        </w:rPr>
        <w:t>Maxthing</w:t>
      </w:r>
      <w:proofErr w:type="spellEnd"/>
      <w:r>
        <w:rPr>
          <w:color w:val="333333"/>
        </w:rPr>
        <w:t>智能照明控制系统具有远程自动抄表和计量电费功能，每天、每月、每年的照明用电能够及时的自动采集、计算、</w:t>
      </w:r>
      <w:hyperlink r:id="rId11" w:tgtFrame="_blank" w:tooltip="存储" w:history="1">
        <w:r>
          <w:rPr>
            <w:rStyle w:val="a4"/>
            <w:color w:val="0B3B8C"/>
            <w:u w:val="none"/>
          </w:rPr>
          <w:t>存储</w:t>
        </w:r>
      </w:hyperlink>
      <w:r>
        <w:rPr>
          <w:color w:val="333333"/>
        </w:rPr>
        <w:t>、打印，随时了解用电情况，实施有效管理，降低支出，提高经济效益。对景观灯还可采用双计费功能，实现政府开灯与各景观大楼业主自行开灯分别计费的方式，减少政府与大楼业主为电费的相互扯皮的现象，保证双方的利益。</w:t>
      </w:r>
    </w:p>
    <w:p w:rsidR="00654CED" w:rsidRDefault="00654CED" w:rsidP="00654CED">
      <w:pPr>
        <w:pStyle w:val="a3"/>
        <w:spacing w:before="0" w:beforeAutospacing="0" w:after="0" w:afterAutospacing="0" w:line="480" w:lineRule="atLeast"/>
        <w:jc w:val="both"/>
        <w:rPr>
          <w:color w:val="333333"/>
        </w:rPr>
      </w:pPr>
      <w:r>
        <w:rPr>
          <w:color w:val="333333"/>
        </w:rPr>
        <w:t xml:space="preserve">　　2.3 实现照明系统的管理现代化</w:t>
      </w:r>
    </w:p>
    <w:p w:rsidR="00654CED" w:rsidRDefault="00654CED" w:rsidP="00654CED">
      <w:pPr>
        <w:pStyle w:val="a3"/>
        <w:spacing w:before="0" w:beforeAutospacing="0" w:after="0" w:afterAutospacing="0" w:line="480" w:lineRule="atLeast"/>
        <w:jc w:val="both"/>
        <w:rPr>
          <w:color w:val="333333"/>
        </w:rPr>
      </w:pPr>
      <w:r>
        <w:rPr>
          <w:color w:val="333333"/>
        </w:rPr>
        <w:t xml:space="preserve">　　城市照明监控系统能将采集到的数据自动进行存储、统计，并能随时进行查询和打印，为管理现代化提供了基本条件。</w:t>
      </w:r>
    </w:p>
    <w:p w:rsidR="00654CED" w:rsidRDefault="00654CED" w:rsidP="00654CED">
      <w:pPr>
        <w:pStyle w:val="a3"/>
        <w:spacing w:before="0" w:beforeAutospacing="0" w:after="0" w:afterAutospacing="0" w:line="480" w:lineRule="atLeast"/>
        <w:jc w:val="both"/>
        <w:rPr>
          <w:color w:val="333333"/>
        </w:rPr>
      </w:pPr>
      <w:r>
        <w:rPr>
          <w:color w:val="333333"/>
        </w:rPr>
        <w:t xml:space="preserve">　　3 系统设计依据</w:t>
      </w:r>
    </w:p>
    <w:p w:rsidR="00654CED" w:rsidRDefault="00654CED" w:rsidP="00654CED">
      <w:pPr>
        <w:pStyle w:val="a3"/>
        <w:spacing w:before="0" w:beforeAutospacing="0" w:after="0" w:afterAutospacing="0" w:line="480" w:lineRule="atLeast"/>
        <w:jc w:val="both"/>
        <w:rPr>
          <w:color w:val="333333"/>
        </w:rPr>
      </w:pPr>
      <w:r>
        <w:rPr>
          <w:color w:val="333333"/>
        </w:rPr>
        <w:t xml:space="preserve">　　本方案依据已完成的照明监控系统和结合当前</w:t>
      </w:r>
      <w:proofErr w:type="spellStart"/>
      <w:r>
        <w:rPr>
          <w:color w:val="333333"/>
        </w:rPr>
        <w:t>Maxthing</w:t>
      </w:r>
      <w:proofErr w:type="spellEnd"/>
      <w:r>
        <w:rPr>
          <w:color w:val="333333"/>
        </w:rPr>
        <w:t>智能照明控制系统的最新发展，并根据各城市照明管理部分对照明监控系统的技术需求编制而成。</w:t>
      </w:r>
    </w:p>
    <w:p w:rsidR="00654CED" w:rsidRDefault="00654CED" w:rsidP="00654CED">
      <w:pPr>
        <w:pStyle w:val="a3"/>
        <w:spacing w:before="0" w:beforeAutospacing="0" w:after="0" w:afterAutospacing="0" w:line="480" w:lineRule="atLeast"/>
        <w:jc w:val="both"/>
        <w:rPr>
          <w:color w:val="333333"/>
        </w:rPr>
      </w:pPr>
      <w:r>
        <w:rPr>
          <w:color w:val="333333"/>
        </w:rPr>
        <w:t xml:space="preserve">　　4 设计原则</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4.1 可靠性</w:t>
      </w:r>
    </w:p>
    <w:p w:rsidR="00654CED" w:rsidRDefault="00654CED" w:rsidP="00654CED">
      <w:pPr>
        <w:pStyle w:val="a3"/>
        <w:spacing w:before="0" w:beforeAutospacing="0" w:after="0" w:afterAutospacing="0" w:line="480" w:lineRule="atLeast"/>
        <w:jc w:val="both"/>
        <w:rPr>
          <w:color w:val="333333"/>
        </w:rPr>
      </w:pPr>
      <w:r>
        <w:rPr>
          <w:color w:val="333333"/>
        </w:rPr>
        <w:t xml:space="preserve">　　由于系统的服务对象是广大市民，稍有差错即会产生严重的社会后果;同时</w:t>
      </w:r>
      <w:hyperlink r:id="rId12" w:tgtFrame="_blank" w:tooltip="监控设备" w:history="1">
        <w:r>
          <w:rPr>
            <w:rStyle w:val="a4"/>
            <w:color w:val="0B3B8C"/>
            <w:u w:val="none"/>
          </w:rPr>
          <w:t>监控设备</w:t>
        </w:r>
      </w:hyperlink>
      <w:r>
        <w:rPr>
          <w:color w:val="333333"/>
        </w:rPr>
        <w:t>长期在野外运行，工作环境极为恶劣;因此必须充分考虑系统的可靠性，要求监控系统能够长期稳定地运行;同时要求监控系统在个别设备出现故障的情况下仍能稳定运行，不影响或者少影响照明系统的按时开启和关闭。</w:t>
      </w:r>
    </w:p>
    <w:p w:rsidR="00654CED" w:rsidRDefault="00654CED" w:rsidP="00654CED">
      <w:pPr>
        <w:pStyle w:val="a3"/>
        <w:spacing w:before="0" w:beforeAutospacing="0" w:after="0" w:afterAutospacing="0" w:line="480" w:lineRule="atLeast"/>
        <w:jc w:val="both"/>
        <w:rPr>
          <w:color w:val="333333"/>
        </w:rPr>
      </w:pPr>
      <w:r>
        <w:rPr>
          <w:color w:val="333333"/>
        </w:rPr>
        <w:t xml:space="preserve">　　4.2 先进性和实用性</w:t>
      </w:r>
    </w:p>
    <w:p w:rsidR="00654CED" w:rsidRDefault="00654CED" w:rsidP="00654CED">
      <w:pPr>
        <w:pStyle w:val="a3"/>
        <w:spacing w:before="0" w:beforeAutospacing="0" w:after="0" w:afterAutospacing="0" w:line="480" w:lineRule="atLeast"/>
        <w:jc w:val="both"/>
        <w:rPr>
          <w:color w:val="333333"/>
        </w:rPr>
      </w:pPr>
      <w:r>
        <w:rPr>
          <w:color w:val="333333"/>
        </w:rPr>
        <w:t xml:space="preserve">　　设备须符合相关国内、国际</w:t>
      </w:r>
      <w:hyperlink r:id="rId13" w:tgtFrame="_blank" w:tooltip="标准" w:history="1">
        <w:r>
          <w:rPr>
            <w:rStyle w:val="a4"/>
            <w:color w:val="0B3B8C"/>
            <w:u w:val="none"/>
          </w:rPr>
          <w:t>标准</w:t>
        </w:r>
      </w:hyperlink>
      <w:r>
        <w:rPr>
          <w:color w:val="333333"/>
        </w:rPr>
        <w:t>，整个系统应是目前国内最先进的，并长期处于国内较为先进的水平。同时，应以实用为原则，不可脱离实用性而盲目追求先进性，从而造成华而不实、浪费资金，降低可靠性。</w:t>
      </w:r>
    </w:p>
    <w:p w:rsidR="00654CED" w:rsidRDefault="00654CED" w:rsidP="00654CED">
      <w:pPr>
        <w:pStyle w:val="a3"/>
        <w:spacing w:before="0" w:beforeAutospacing="0" w:after="0" w:afterAutospacing="0" w:line="480" w:lineRule="atLeast"/>
        <w:jc w:val="both"/>
        <w:rPr>
          <w:color w:val="333333"/>
        </w:rPr>
      </w:pPr>
      <w:r>
        <w:rPr>
          <w:color w:val="333333"/>
        </w:rPr>
        <w:t>4.3 可维修性</w:t>
      </w:r>
    </w:p>
    <w:p w:rsidR="00654CED" w:rsidRDefault="00654CED" w:rsidP="00654CED">
      <w:pPr>
        <w:pStyle w:val="a3"/>
        <w:spacing w:before="0" w:beforeAutospacing="0" w:after="0" w:afterAutospacing="0" w:line="480" w:lineRule="atLeast"/>
        <w:jc w:val="both"/>
        <w:rPr>
          <w:color w:val="333333"/>
        </w:rPr>
      </w:pPr>
      <w:r>
        <w:rPr>
          <w:color w:val="333333"/>
        </w:rPr>
        <w:t xml:space="preserve">　　系统的设备</w:t>
      </w:r>
      <w:hyperlink r:id="rId14" w:tgtFrame="_blank" w:tooltip="模块" w:history="1">
        <w:r>
          <w:rPr>
            <w:rStyle w:val="a4"/>
            <w:color w:val="0B3B8C"/>
            <w:u w:val="none"/>
          </w:rPr>
          <w:t>模块</w:t>
        </w:r>
      </w:hyperlink>
      <w:r>
        <w:rPr>
          <w:color w:val="333333"/>
        </w:rPr>
        <w:t>化设计，并且各单元部件具有故障定位指示，便于设备维修。</w:t>
      </w:r>
    </w:p>
    <w:p w:rsidR="00654CED" w:rsidRDefault="00654CED" w:rsidP="00654CED">
      <w:pPr>
        <w:pStyle w:val="a3"/>
        <w:spacing w:before="0" w:beforeAutospacing="0" w:after="0" w:afterAutospacing="0" w:line="480" w:lineRule="atLeast"/>
        <w:jc w:val="both"/>
        <w:rPr>
          <w:color w:val="333333"/>
        </w:rPr>
      </w:pPr>
      <w:r>
        <w:rPr>
          <w:color w:val="333333"/>
        </w:rPr>
        <w:t xml:space="preserve">　　4.4 可扩展性</w:t>
      </w:r>
    </w:p>
    <w:p w:rsidR="00654CED" w:rsidRDefault="00654CED" w:rsidP="00654CED">
      <w:pPr>
        <w:pStyle w:val="a3"/>
        <w:spacing w:before="0" w:beforeAutospacing="0" w:after="0" w:afterAutospacing="0" w:line="480" w:lineRule="atLeast"/>
        <w:jc w:val="both"/>
        <w:rPr>
          <w:color w:val="333333"/>
        </w:rPr>
      </w:pPr>
      <w:r>
        <w:rPr>
          <w:color w:val="333333"/>
        </w:rPr>
        <w:t xml:space="preserve">　　硬件采用模块化设计，软件采用组态化设计，使得系统扩展、升级均不必改变现有设备的状态。</w:t>
      </w:r>
    </w:p>
    <w:p w:rsidR="00654CED" w:rsidRDefault="00654CED" w:rsidP="00654CED">
      <w:pPr>
        <w:pStyle w:val="a3"/>
        <w:spacing w:before="0" w:beforeAutospacing="0" w:after="0" w:afterAutospacing="0" w:line="480" w:lineRule="atLeast"/>
        <w:jc w:val="both"/>
        <w:rPr>
          <w:color w:val="333333"/>
        </w:rPr>
      </w:pPr>
      <w:r>
        <w:rPr>
          <w:color w:val="333333"/>
        </w:rPr>
        <w:t xml:space="preserve">　　4.5 通用性</w:t>
      </w:r>
    </w:p>
    <w:p w:rsidR="00654CED" w:rsidRDefault="00654CED" w:rsidP="00654CED">
      <w:pPr>
        <w:pStyle w:val="a3"/>
        <w:spacing w:before="0" w:beforeAutospacing="0" w:after="0" w:afterAutospacing="0" w:line="480" w:lineRule="atLeast"/>
        <w:jc w:val="both"/>
        <w:rPr>
          <w:color w:val="333333"/>
        </w:rPr>
      </w:pPr>
      <w:r>
        <w:rPr>
          <w:color w:val="333333"/>
        </w:rPr>
        <w:t xml:space="preserve">　　硬件设备具有通用性，通过不同的软件参数设置，可以实现不同的功能。</w:t>
      </w:r>
    </w:p>
    <w:p w:rsidR="00654CED" w:rsidRDefault="00654CED" w:rsidP="00654CED">
      <w:pPr>
        <w:pStyle w:val="a3"/>
        <w:spacing w:before="0" w:beforeAutospacing="0" w:after="0" w:afterAutospacing="0" w:line="480" w:lineRule="atLeast"/>
        <w:jc w:val="both"/>
        <w:rPr>
          <w:color w:val="333333"/>
        </w:rPr>
      </w:pPr>
      <w:r>
        <w:rPr>
          <w:color w:val="333333"/>
        </w:rPr>
        <w:t xml:space="preserve">　　4.6 经济性</w:t>
      </w:r>
    </w:p>
    <w:p w:rsidR="00654CED" w:rsidRDefault="00654CED" w:rsidP="00654CED">
      <w:pPr>
        <w:pStyle w:val="a3"/>
        <w:spacing w:before="0" w:beforeAutospacing="0" w:after="0" w:afterAutospacing="0" w:line="480" w:lineRule="atLeast"/>
        <w:jc w:val="both"/>
        <w:rPr>
          <w:color w:val="333333"/>
        </w:rPr>
      </w:pPr>
      <w:r>
        <w:rPr>
          <w:color w:val="333333"/>
        </w:rPr>
        <w:t xml:space="preserve">　　尽可能采用成熟的先进技术，选择性价比高的方案和设备，既要考虑初期建设费用，也要降低今后的运行维修费用。</w:t>
      </w:r>
    </w:p>
    <w:p w:rsidR="00654CED" w:rsidRDefault="00654CED" w:rsidP="00654CED">
      <w:pPr>
        <w:pStyle w:val="a3"/>
        <w:spacing w:before="0" w:beforeAutospacing="0" w:after="0" w:afterAutospacing="0" w:line="480" w:lineRule="atLeast"/>
        <w:jc w:val="both"/>
        <w:rPr>
          <w:color w:val="333333"/>
        </w:rPr>
      </w:pPr>
      <w:r>
        <w:rPr>
          <w:color w:val="333333"/>
        </w:rPr>
        <w:t xml:space="preserve">　　5 系统主要技术指标</w:t>
      </w:r>
    </w:p>
    <w:p w:rsidR="00654CED" w:rsidRDefault="00654CED" w:rsidP="00654CED">
      <w:pPr>
        <w:pStyle w:val="a3"/>
        <w:spacing w:before="0" w:beforeAutospacing="0" w:after="0" w:afterAutospacing="0" w:line="480" w:lineRule="atLeast"/>
        <w:jc w:val="both"/>
        <w:rPr>
          <w:color w:val="333333"/>
        </w:rPr>
      </w:pPr>
      <w:r>
        <w:rPr>
          <w:color w:val="333333"/>
        </w:rPr>
        <w:t xml:space="preserve">　　5.1 系统容量：1个主站，1万个监控点。</w:t>
      </w:r>
    </w:p>
    <w:p w:rsidR="00654CED" w:rsidRDefault="00654CED" w:rsidP="00654CED">
      <w:pPr>
        <w:pStyle w:val="a3"/>
        <w:spacing w:before="0" w:beforeAutospacing="0" w:after="0" w:afterAutospacing="0" w:line="480" w:lineRule="atLeast"/>
        <w:jc w:val="both"/>
        <w:rPr>
          <w:color w:val="333333"/>
        </w:rPr>
      </w:pPr>
      <w:r>
        <w:rPr>
          <w:color w:val="333333"/>
        </w:rPr>
        <w:t xml:space="preserve">　　5.2 可以实现群控和组控</w:t>
      </w:r>
    </w:p>
    <w:p w:rsidR="00654CED" w:rsidRDefault="00654CED" w:rsidP="00654CED">
      <w:pPr>
        <w:pStyle w:val="a3"/>
        <w:spacing w:before="0" w:beforeAutospacing="0" w:after="0" w:afterAutospacing="0" w:line="480" w:lineRule="atLeast"/>
        <w:jc w:val="both"/>
        <w:rPr>
          <w:color w:val="333333"/>
        </w:rPr>
      </w:pPr>
      <w:r>
        <w:rPr>
          <w:color w:val="333333"/>
        </w:rPr>
        <w:t xml:space="preserve">　　系统终端根据需要可以把全夜灯、半夜灯、各种景观灯分为不同功能组，实现群控和组控。</w:t>
      </w:r>
    </w:p>
    <w:p w:rsidR="00654CED" w:rsidRDefault="00654CED" w:rsidP="00654CED">
      <w:pPr>
        <w:pStyle w:val="a3"/>
        <w:spacing w:before="0" w:beforeAutospacing="0" w:after="0" w:afterAutospacing="0" w:line="480" w:lineRule="atLeast"/>
        <w:jc w:val="both"/>
        <w:rPr>
          <w:color w:val="333333"/>
        </w:rPr>
      </w:pPr>
      <w:r>
        <w:rPr>
          <w:color w:val="333333"/>
        </w:rPr>
        <w:t xml:space="preserve">　　5.3 通信方式</w:t>
      </w:r>
    </w:p>
    <w:p w:rsidR="00654CED" w:rsidRDefault="00654CED" w:rsidP="00654CED">
      <w:pPr>
        <w:pStyle w:val="a3"/>
        <w:spacing w:before="0" w:beforeAutospacing="0" w:after="0" w:afterAutospacing="0" w:line="480" w:lineRule="atLeast"/>
        <w:jc w:val="both"/>
        <w:rPr>
          <w:color w:val="333333"/>
        </w:rPr>
      </w:pPr>
      <w:r>
        <w:rPr>
          <w:color w:val="333333"/>
        </w:rPr>
        <w:t xml:space="preserve">　　根据用户的具体情况、通信技术的发展，本方案建议采用GPRS通信方式。</w:t>
      </w:r>
    </w:p>
    <w:p w:rsidR="00654CED" w:rsidRDefault="00654CED" w:rsidP="00654CED">
      <w:pPr>
        <w:pStyle w:val="a3"/>
        <w:spacing w:before="0" w:beforeAutospacing="0" w:after="0" w:afterAutospacing="0" w:line="480" w:lineRule="atLeast"/>
        <w:jc w:val="both"/>
        <w:rPr>
          <w:color w:val="333333"/>
        </w:rPr>
      </w:pPr>
      <w:r>
        <w:rPr>
          <w:color w:val="333333"/>
        </w:rPr>
        <w:t xml:space="preserve">　　5.4 工作环境温度</w:t>
      </w:r>
    </w:p>
    <w:p w:rsidR="00654CED" w:rsidRDefault="00654CED" w:rsidP="00654CED">
      <w:pPr>
        <w:pStyle w:val="a3"/>
        <w:spacing w:before="0" w:beforeAutospacing="0" w:after="0" w:afterAutospacing="0" w:line="480" w:lineRule="atLeast"/>
        <w:jc w:val="both"/>
        <w:rPr>
          <w:color w:val="333333"/>
        </w:rPr>
      </w:pPr>
      <w:r>
        <w:rPr>
          <w:color w:val="333333"/>
        </w:rPr>
        <w:t xml:space="preserve">　　照明监控端的工作环境温度范围满足 -30℃ ～ +65℃。</w:t>
      </w:r>
    </w:p>
    <w:p w:rsidR="00654CED" w:rsidRDefault="00654CED" w:rsidP="00654CED">
      <w:pPr>
        <w:pStyle w:val="a3"/>
        <w:spacing w:before="0" w:beforeAutospacing="0" w:after="0" w:afterAutospacing="0" w:line="480" w:lineRule="atLeast"/>
        <w:jc w:val="both"/>
        <w:rPr>
          <w:color w:val="333333"/>
        </w:rPr>
      </w:pPr>
      <w:r>
        <w:rPr>
          <w:color w:val="333333"/>
        </w:rPr>
        <w:t xml:space="preserve">　　主台为0℃ ～ +40℃。</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5.5 数据采集精度</w:t>
      </w:r>
    </w:p>
    <w:p w:rsidR="00654CED" w:rsidRDefault="00654CED" w:rsidP="00654CED">
      <w:pPr>
        <w:pStyle w:val="a3"/>
        <w:spacing w:before="0" w:beforeAutospacing="0" w:after="0" w:afterAutospacing="0" w:line="480" w:lineRule="atLeast"/>
        <w:jc w:val="both"/>
        <w:rPr>
          <w:color w:val="333333"/>
        </w:rPr>
      </w:pPr>
      <w:r>
        <w:rPr>
          <w:color w:val="333333"/>
        </w:rPr>
        <w:t xml:space="preserve">　　为了保证亮灯率的统计，交流电流、电压、有功功率、功率因数采集精度优于 1.0 %。</w:t>
      </w:r>
    </w:p>
    <w:p w:rsidR="00654CED" w:rsidRDefault="00654CED" w:rsidP="00654CED">
      <w:pPr>
        <w:pStyle w:val="a3"/>
        <w:spacing w:before="0" w:beforeAutospacing="0" w:after="0" w:afterAutospacing="0" w:line="480" w:lineRule="atLeast"/>
        <w:jc w:val="both"/>
        <w:rPr>
          <w:color w:val="333333"/>
        </w:rPr>
      </w:pPr>
      <w:r>
        <w:rPr>
          <w:color w:val="333333"/>
        </w:rPr>
        <w:t xml:space="preserve">　　6 照明控制方案</w:t>
      </w:r>
    </w:p>
    <w:p w:rsidR="00654CED" w:rsidRDefault="00654CED" w:rsidP="00654CED">
      <w:pPr>
        <w:pStyle w:val="a3"/>
        <w:spacing w:before="0" w:beforeAutospacing="0" w:after="0" w:afterAutospacing="0" w:line="480" w:lineRule="atLeast"/>
        <w:jc w:val="both"/>
        <w:rPr>
          <w:color w:val="333333"/>
        </w:rPr>
      </w:pPr>
      <w:r>
        <w:rPr>
          <w:color w:val="333333"/>
        </w:rPr>
        <w:t xml:space="preserve">　　6.1 分组控制</w:t>
      </w:r>
    </w:p>
    <w:p w:rsidR="00654CED" w:rsidRDefault="00654CED" w:rsidP="00654CED">
      <w:pPr>
        <w:pStyle w:val="a3"/>
        <w:spacing w:before="0" w:beforeAutospacing="0" w:after="0" w:afterAutospacing="0" w:line="480" w:lineRule="atLeast"/>
        <w:jc w:val="both"/>
        <w:rPr>
          <w:color w:val="333333"/>
        </w:rPr>
      </w:pPr>
      <w:r>
        <w:rPr>
          <w:color w:val="333333"/>
        </w:rPr>
        <w:t xml:space="preserve">　　系统可以根据不同类型的照明控制要求，把全市路灯和景观灯分成若干组，分别采用时控方案或时控和光控相结合的控制方案，自动遥控开/关全夜灯、半夜灯和景观灯;也可以手动对全夜灯、半夜灯和景观灯进行遥控开/关操作;在特殊情况下，可以实现白天亮灯。</w:t>
      </w:r>
    </w:p>
    <w:p w:rsidR="00654CED" w:rsidRDefault="00654CED" w:rsidP="00654CED">
      <w:pPr>
        <w:pStyle w:val="a3"/>
        <w:spacing w:before="0" w:beforeAutospacing="0" w:after="0" w:afterAutospacing="0" w:line="480" w:lineRule="atLeast"/>
        <w:jc w:val="both"/>
        <w:rPr>
          <w:color w:val="333333"/>
        </w:rPr>
      </w:pPr>
      <w:r>
        <w:rPr>
          <w:color w:val="333333"/>
        </w:rPr>
        <w:t xml:space="preserve">　　6.2 时控和光控相结合的路灯控制方案</w:t>
      </w:r>
    </w:p>
    <w:p w:rsidR="00654CED" w:rsidRDefault="00654CED" w:rsidP="00654CED">
      <w:pPr>
        <w:pStyle w:val="a3"/>
        <w:spacing w:before="0" w:beforeAutospacing="0" w:after="0" w:afterAutospacing="0" w:line="480" w:lineRule="atLeast"/>
        <w:jc w:val="both"/>
        <w:rPr>
          <w:color w:val="333333"/>
        </w:rPr>
      </w:pPr>
      <w:r>
        <w:rPr>
          <w:color w:val="333333"/>
        </w:rPr>
        <w:t xml:space="preserve">　　目前,路灯控制方案主要有时控法和光控法两种。</w:t>
      </w:r>
    </w:p>
    <w:p w:rsidR="00654CED" w:rsidRDefault="00654CED" w:rsidP="00654CED">
      <w:pPr>
        <w:pStyle w:val="a3"/>
        <w:spacing w:before="0" w:beforeAutospacing="0" w:after="0" w:afterAutospacing="0" w:line="480" w:lineRule="atLeast"/>
        <w:jc w:val="both"/>
        <w:rPr>
          <w:color w:val="333333"/>
        </w:rPr>
      </w:pPr>
      <w:r>
        <w:rPr>
          <w:color w:val="333333"/>
        </w:rPr>
        <w:t xml:space="preserve">　　时控法的主要缺点是不考虑天气对光照度的影响，每天在固定的时间开/关灯;从而造成阴雨天光照度严重不足但没有开灯，或者晴朗天气虽然到了固定开灯时间但光照度仍然充足，白白浪费电力;关灯时间的固定不变，同样出现类似的不合理现象。此外，随着季节的变化，定时器需要人工频繁地调整。光控法的主要缺点是在光线不足的白天，或者夜晚有强光照射时都有可能发生误动作。</w:t>
      </w:r>
    </w:p>
    <w:p w:rsidR="00654CED" w:rsidRDefault="00654CED" w:rsidP="00654CED">
      <w:pPr>
        <w:pStyle w:val="a3"/>
        <w:spacing w:before="0" w:beforeAutospacing="0" w:after="0" w:afterAutospacing="0" w:line="480" w:lineRule="atLeast"/>
        <w:jc w:val="both"/>
        <w:rPr>
          <w:color w:val="333333"/>
        </w:rPr>
      </w:pPr>
      <w:r>
        <w:rPr>
          <w:color w:val="333333"/>
        </w:rPr>
        <w:t xml:space="preserve">　　为了克服两者的不足，本系统采用时控和光控相结合的路灯控制方案。该方案基于模糊控制理念，以当地365天日出日落的时间作为基本条件，设定一个有效的开/关灯时段，在此时段内根据光照度的具体情况自动执行相应的开/关灯命令;若该时段结束时光控仍未起作用，则在该时段结束时，监控终端自动按时控方式开/关灯。</w:t>
      </w:r>
    </w:p>
    <w:p w:rsidR="00654CED" w:rsidRDefault="00654CED" w:rsidP="00654CED">
      <w:pPr>
        <w:pStyle w:val="a3"/>
        <w:spacing w:before="0" w:beforeAutospacing="0" w:after="0" w:afterAutospacing="0" w:line="480" w:lineRule="atLeast"/>
        <w:jc w:val="both"/>
        <w:rPr>
          <w:color w:val="333333"/>
        </w:rPr>
      </w:pPr>
      <w:r>
        <w:rPr>
          <w:color w:val="333333"/>
        </w:rPr>
        <w:t xml:space="preserve">　　光控时段值和光照度值均可在线修改，软件界面如右图所示。此方案可根据当天的实际光照度及时地开/关灯，既可节省大量电力，又可产生较好的社会效益。</w:t>
      </w:r>
    </w:p>
    <w:p w:rsidR="00654CED" w:rsidRDefault="00654CED" w:rsidP="00654CED">
      <w:pPr>
        <w:pStyle w:val="a3"/>
        <w:spacing w:before="0" w:beforeAutospacing="0" w:after="0" w:afterAutospacing="0" w:line="480" w:lineRule="atLeast"/>
        <w:jc w:val="both"/>
        <w:rPr>
          <w:color w:val="333333"/>
        </w:rPr>
      </w:pPr>
      <w:r>
        <w:rPr>
          <w:color w:val="333333"/>
        </w:rPr>
        <w:t xml:space="preserve">　　在特殊情况下，系统也可以实现白天亮灯。</w:t>
      </w:r>
    </w:p>
    <w:p w:rsidR="00654CED" w:rsidRDefault="00654CED" w:rsidP="00654CED">
      <w:pPr>
        <w:pStyle w:val="a3"/>
        <w:spacing w:before="0" w:beforeAutospacing="0" w:after="0" w:afterAutospacing="0" w:line="480" w:lineRule="atLeast"/>
        <w:jc w:val="both"/>
        <w:rPr>
          <w:color w:val="333333"/>
        </w:rPr>
      </w:pPr>
      <w:r>
        <w:rPr>
          <w:color w:val="333333"/>
        </w:rPr>
        <w:t xml:space="preserve">　　根据已建的照明监控运行表明，如果原来是采用日出日落时间作为开关灯时间的话，则在采用时控和光控相结合的控制方案后，每天大概可以减少路灯开灯时间25分钟左右。如果以每天平均开灯10小时计算，则可节约4%左右的电费。</w:t>
      </w:r>
    </w:p>
    <w:p w:rsidR="00654CED" w:rsidRDefault="00654CED" w:rsidP="00654CED">
      <w:pPr>
        <w:pStyle w:val="a3"/>
        <w:spacing w:before="0" w:beforeAutospacing="0" w:after="0" w:afterAutospacing="0" w:line="480" w:lineRule="atLeast"/>
        <w:jc w:val="both"/>
        <w:rPr>
          <w:color w:val="333333"/>
        </w:rPr>
      </w:pPr>
      <w:r>
        <w:rPr>
          <w:color w:val="333333"/>
        </w:rPr>
        <w:t xml:space="preserve">　　6.3 景观灯控制方案</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景观灯控制采用分组定时控制方案，即可以把不同地理位置和要求的景观灯分成若干组，对不同组采用不同的定时控制方案。</w:t>
      </w:r>
    </w:p>
    <w:p w:rsidR="00654CED" w:rsidRDefault="00654CED" w:rsidP="00654CED">
      <w:pPr>
        <w:pStyle w:val="a3"/>
        <w:spacing w:before="0" w:beforeAutospacing="0" w:after="0" w:afterAutospacing="0" w:line="480" w:lineRule="atLeast"/>
        <w:jc w:val="both"/>
        <w:rPr>
          <w:color w:val="333333"/>
        </w:rPr>
      </w:pPr>
      <w:r>
        <w:rPr>
          <w:color w:val="333333"/>
        </w:rPr>
        <w:t xml:space="preserve">　　采用先进的全组态设计，通过中央控制室微机的设置程序，可任意设置一年中的开/关灯时间以及每周固定的开/关灯时间。通过群控方式，可将景观灯进行分组，不同组采取不同的控制方案;也可通过选控方式，将相应的饰灯逐点控制，更增强了系统的灵活性。</w:t>
      </w:r>
    </w:p>
    <w:p w:rsidR="00654CED" w:rsidRDefault="00654CED" w:rsidP="00654CED">
      <w:pPr>
        <w:pStyle w:val="a3"/>
        <w:spacing w:before="0" w:beforeAutospacing="0" w:after="0" w:afterAutospacing="0" w:line="480" w:lineRule="atLeast"/>
        <w:jc w:val="both"/>
        <w:rPr>
          <w:color w:val="333333"/>
        </w:rPr>
      </w:pPr>
      <w:r>
        <w:rPr>
          <w:color w:val="333333"/>
        </w:rPr>
        <w:t xml:space="preserve">　　7 照明监控通信系统</w:t>
      </w:r>
    </w:p>
    <w:p w:rsidR="00654CED" w:rsidRDefault="00654CED" w:rsidP="00654CED">
      <w:pPr>
        <w:pStyle w:val="a3"/>
        <w:spacing w:before="0" w:beforeAutospacing="0" w:after="0" w:afterAutospacing="0" w:line="480" w:lineRule="atLeast"/>
        <w:jc w:val="both"/>
        <w:rPr>
          <w:color w:val="333333"/>
        </w:rPr>
      </w:pPr>
      <w:r>
        <w:rPr>
          <w:color w:val="333333"/>
        </w:rPr>
        <w:t xml:space="preserve">　　7.1 系统通信方案的选择</w:t>
      </w:r>
    </w:p>
    <w:p w:rsidR="00654CED" w:rsidRDefault="00654CED" w:rsidP="00654CED">
      <w:pPr>
        <w:pStyle w:val="a3"/>
        <w:spacing w:before="0" w:beforeAutospacing="0" w:after="0" w:afterAutospacing="0" w:line="480" w:lineRule="atLeast"/>
        <w:jc w:val="both"/>
        <w:rPr>
          <w:color w:val="333333"/>
        </w:rPr>
      </w:pPr>
      <w:r>
        <w:rPr>
          <w:color w:val="333333"/>
        </w:rPr>
        <w:t xml:space="preserve">　　正确选用系统通信方案，是城市照明监控系统得以成功运行的必要前提，在照明监控系统中目前可采用的通信方案主要有无线专用网、移动通信网中的GSM短消息、USSD和GPRS通信方式。根据要求本系统通信方案选择无线移动公用网的GPRS通信方式。</w:t>
      </w:r>
    </w:p>
    <w:p w:rsidR="00654CED" w:rsidRDefault="00654CED" w:rsidP="00654CED">
      <w:pPr>
        <w:pStyle w:val="a3"/>
        <w:spacing w:before="0" w:beforeAutospacing="0" w:after="0" w:afterAutospacing="0" w:line="480" w:lineRule="atLeast"/>
        <w:jc w:val="both"/>
        <w:rPr>
          <w:color w:val="333333"/>
        </w:rPr>
      </w:pPr>
      <w:r>
        <w:rPr>
          <w:color w:val="333333"/>
        </w:rPr>
        <w:t xml:space="preserve">　　7.2 系统GPRS通信方案特点</w:t>
      </w:r>
    </w:p>
    <w:p w:rsidR="00654CED" w:rsidRDefault="00654CED" w:rsidP="00654CED">
      <w:pPr>
        <w:pStyle w:val="a3"/>
        <w:spacing w:before="0" w:beforeAutospacing="0" w:after="0" w:afterAutospacing="0" w:line="480" w:lineRule="atLeast"/>
        <w:jc w:val="both"/>
        <w:rPr>
          <w:color w:val="333333"/>
        </w:rPr>
      </w:pPr>
      <w:r>
        <w:rPr>
          <w:color w:val="333333"/>
        </w:rPr>
        <w:t xml:space="preserve">　　GPRS (General Packet Radio Service)是通用分组无线业务的英文简称，是在现有GSM系统基础上发展出来的一种新的承载业务，目的是为GSM 用户提供分组形式的数据业务,具有“永久在线”、“高速</w:t>
      </w:r>
      <w:hyperlink r:id="rId15" w:tgtFrame="_blank" w:tooltip="传输" w:history="1">
        <w:r>
          <w:rPr>
            <w:rStyle w:val="a4"/>
            <w:color w:val="0B3B8C"/>
            <w:u w:val="none"/>
          </w:rPr>
          <w:t>传输</w:t>
        </w:r>
      </w:hyperlink>
      <w:r>
        <w:rPr>
          <w:color w:val="333333"/>
        </w:rPr>
        <w:t>”等优点。特别适用于间断的、突发性的和频繁的、少量的</w:t>
      </w:r>
      <w:hyperlink r:id="rId16" w:tgtFrame="_blank" w:tooltip="数据传输" w:history="1">
        <w:r>
          <w:rPr>
            <w:rStyle w:val="a4"/>
            <w:color w:val="0B3B8C"/>
            <w:u w:val="none"/>
          </w:rPr>
          <w:t>数据传输</w:t>
        </w:r>
      </w:hyperlink>
      <w:r>
        <w:rPr>
          <w:color w:val="333333"/>
        </w:rPr>
        <w:t>，也适用于偶尔的大数据量传输。</w:t>
      </w:r>
    </w:p>
    <w:p w:rsidR="00654CED" w:rsidRDefault="00654CED" w:rsidP="00654CED">
      <w:pPr>
        <w:pStyle w:val="a3"/>
        <w:spacing w:before="0" w:beforeAutospacing="0" w:after="0" w:afterAutospacing="0" w:line="480" w:lineRule="atLeast"/>
        <w:jc w:val="both"/>
        <w:rPr>
          <w:color w:val="333333"/>
        </w:rPr>
      </w:pPr>
      <w:r>
        <w:rPr>
          <w:color w:val="333333"/>
        </w:rPr>
        <w:t xml:space="preserve">　　相对于原有GSM拨号方式的电路交换数据传输方式,GPRS</w:t>
      </w:r>
      <w:hyperlink r:id="rId17" w:tgtFrame="_blank" w:tooltip="网络" w:history="1">
        <w:r>
          <w:rPr>
            <w:rStyle w:val="a4"/>
            <w:color w:val="0B3B8C"/>
            <w:u w:val="none"/>
          </w:rPr>
          <w:t>网络</w:t>
        </w:r>
      </w:hyperlink>
      <w:r>
        <w:rPr>
          <w:color w:val="333333"/>
        </w:rPr>
        <w:t>采用的分组交换技术，具有以下优点：</w:t>
      </w:r>
    </w:p>
    <w:p w:rsidR="00654CED" w:rsidRDefault="00654CED" w:rsidP="00654CED">
      <w:pPr>
        <w:pStyle w:val="a3"/>
        <w:spacing w:before="0" w:beforeAutospacing="0" w:after="0" w:afterAutospacing="0" w:line="480" w:lineRule="atLeast"/>
        <w:jc w:val="both"/>
        <w:rPr>
          <w:color w:val="333333"/>
        </w:rPr>
      </w:pPr>
      <w:r>
        <w:rPr>
          <w:color w:val="333333"/>
        </w:rPr>
        <w:t xml:space="preserve">　　(1)永久在线。即用户无需为每次数据的访问建立呼叫连接。</w:t>
      </w:r>
    </w:p>
    <w:p w:rsidR="00654CED" w:rsidRDefault="00654CED" w:rsidP="00654CED">
      <w:pPr>
        <w:pStyle w:val="a3"/>
        <w:spacing w:before="0" w:beforeAutospacing="0" w:after="0" w:afterAutospacing="0" w:line="480" w:lineRule="atLeast"/>
        <w:jc w:val="both"/>
        <w:rPr>
          <w:color w:val="333333"/>
        </w:rPr>
      </w:pPr>
      <w:r>
        <w:rPr>
          <w:color w:val="333333"/>
        </w:rPr>
        <w:t xml:space="preserve">　　(2)高速传输。数据传输速率理论上最高可以达到171.2kbps,目前传输速率可以一般达到40kbps。</w:t>
      </w:r>
    </w:p>
    <w:p w:rsidR="00654CED" w:rsidRDefault="00654CED" w:rsidP="00654CED">
      <w:pPr>
        <w:pStyle w:val="a3"/>
        <w:spacing w:before="0" w:beforeAutospacing="0" w:after="0" w:afterAutospacing="0" w:line="480" w:lineRule="atLeast"/>
        <w:jc w:val="both"/>
        <w:rPr>
          <w:color w:val="333333"/>
        </w:rPr>
      </w:pPr>
      <w:r>
        <w:rPr>
          <w:color w:val="333333"/>
        </w:rPr>
        <w:t xml:space="preserve">　　(3)流量计费。用户只需要为接收和发送的数据报支付费用，因此相对运行费用较低。</w:t>
      </w:r>
    </w:p>
    <w:p w:rsidR="00654CED" w:rsidRDefault="00654CED" w:rsidP="00654CED">
      <w:pPr>
        <w:pStyle w:val="a3"/>
        <w:spacing w:before="0" w:beforeAutospacing="0" w:after="0" w:afterAutospacing="0" w:line="480" w:lineRule="atLeast"/>
        <w:jc w:val="both"/>
        <w:rPr>
          <w:color w:val="333333"/>
        </w:rPr>
      </w:pPr>
      <w:r>
        <w:rPr>
          <w:color w:val="333333"/>
        </w:rPr>
        <w:t xml:space="preserve">　　(4)快捷登录。 一般只须10秒即可登录互联网。</w:t>
      </w:r>
    </w:p>
    <w:p w:rsidR="00654CED" w:rsidRDefault="00654CED" w:rsidP="00654CED">
      <w:pPr>
        <w:pStyle w:val="a3"/>
        <w:spacing w:before="0" w:beforeAutospacing="0" w:after="0" w:afterAutospacing="0" w:line="480" w:lineRule="atLeast"/>
        <w:jc w:val="both"/>
        <w:rPr>
          <w:color w:val="333333"/>
        </w:rPr>
      </w:pPr>
      <w:r>
        <w:rPr>
          <w:color w:val="333333"/>
        </w:rPr>
        <w:t xml:space="preserve">　　GPRS 采用与GSM 同样的无线调制标准、同样的频带、同样的突发结构、同样的跳频规则以及同样的TDMA帧结构，其分组数据信道与当前的电路交换的话音业务信道极其相似。因此，现有的基站子系统从一开始就可提供全面的GPRS 覆盖。下图为通信系统组成框图：</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监控中心的前后台监控微机接入Internet(可采用DDN专线、ADSL等多种方式)，GPRS终端与监控中心建立连接，监控中心与GPRS终端通过GPRS网络，实时传递指令和数据。</w:t>
      </w:r>
    </w:p>
    <w:p w:rsidR="00654CED" w:rsidRDefault="00654CED" w:rsidP="00654CED">
      <w:pPr>
        <w:pStyle w:val="a3"/>
        <w:spacing w:before="0" w:beforeAutospacing="0" w:after="0" w:afterAutospacing="0" w:line="480" w:lineRule="atLeast"/>
        <w:jc w:val="both"/>
        <w:rPr>
          <w:color w:val="333333"/>
        </w:rPr>
      </w:pPr>
      <w:r>
        <w:rPr>
          <w:color w:val="333333"/>
        </w:rPr>
        <w:t xml:space="preserve">　　7.3 GPRS系统组网方式</w:t>
      </w:r>
    </w:p>
    <w:p w:rsidR="00654CED" w:rsidRDefault="00654CED" w:rsidP="00654CED">
      <w:pPr>
        <w:pStyle w:val="a3"/>
        <w:spacing w:before="0" w:beforeAutospacing="0" w:after="0" w:afterAutospacing="0" w:line="480" w:lineRule="atLeast"/>
        <w:jc w:val="both"/>
        <w:rPr>
          <w:color w:val="333333"/>
        </w:rPr>
      </w:pPr>
      <w:r>
        <w:rPr>
          <w:color w:val="333333"/>
        </w:rPr>
        <w:t xml:space="preserve">　　GPRS的应用非常广泛，几乎所有行业都能用到GPRS的无线数据传输。但每种行业的实际需求和复杂的应用环境都大不相同，所以每种行业都会有自己独特的功能要求和组网方式。目前GPRS的组网方式有以下四种可行的组网方案：</w:t>
      </w:r>
    </w:p>
    <w:p w:rsidR="00654CED" w:rsidRDefault="00654CED" w:rsidP="00654CED">
      <w:pPr>
        <w:pStyle w:val="a3"/>
        <w:spacing w:before="0" w:beforeAutospacing="0" w:after="0" w:afterAutospacing="0" w:line="480" w:lineRule="atLeast"/>
        <w:jc w:val="both"/>
        <w:rPr>
          <w:color w:val="333333"/>
        </w:rPr>
      </w:pPr>
      <w:r>
        <w:rPr>
          <w:color w:val="333333"/>
        </w:rPr>
        <w:t xml:space="preserve">　　1)方案一：中心采用ADSL等INTELNET公网连接，采用公网固定</w:t>
      </w:r>
      <w:hyperlink r:id="rId18" w:tgtFrame="_blank" w:tooltip="IP" w:history="1">
        <w:r>
          <w:rPr>
            <w:rStyle w:val="a4"/>
            <w:color w:val="0B3B8C"/>
            <w:u w:val="none"/>
          </w:rPr>
          <w:t>IP</w:t>
        </w:r>
      </w:hyperlink>
      <w:r>
        <w:rPr>
          <w:color w:val="333333"/>
        </w:rPr>
        <w:t>或者公网动态IP+DNS解析服务。</w:t>
      </w:r>
    </w:p>
    <w:p w:rsidR="00654CED" w:rsidRDefault="00654CED" w:rsidP="00654CED">
      <w:pPr>
        <w:pStyle w:val="a3"/>
        <w:spacing w:before="0" w:beforeAutospacing="0" w:after="0" w:afterAutospacing="0" w:line="480" w:lineRule="atLeast"/>
        <w:jc w:val="both"/>
        <w:rPr>
          <w:color w:val="333333"/>
        </w:rPr>
      </w:pPr>
      <w:r>
        <w:rPr>
          <w:color w:val="333333"/>
        </w:rPr>
        <w:t xml:space="preserve">　　此种方案向先INTERNET运营商申请ADSL等</w:t>
      </w:r>
      <w:hyperlink r:id="rId19" w:tgtFrame="_blank" w:tooltip="宽带" w:history="1">
        <w:r>
          <w:rPr>
            <w:rStyle w:val="a4"/>
            <w:color w:val="0B3B8C"/>
            <w:u w:val="none"/>
          </w:rPr>
          <w:t>宽带</w:t>
        </w:r>
      </w:hyperlink>
      <w:r>
        <w:rPr>
          <w:color w:val="333333"/>
        </w:rPr>
        <w:t>业务。</w:t>
      </w:r>
    </w:p>
    <w:p w:rsidR="00654CED" w:rsidRDefault="00654CED" w:rsidP="00654CED">
      <w:pPr>
        <w:pStyle w:val="a3"/>
        <w:spacing w:before="0" w:beforeAutospacing="0" w:after="0" w:afterAutospacing="0" w:line="480" w:lineRule="atLeast"/>
        <w:jc w:val="both"/>
        <w:rPr>
          <w:color w:val="333333"/>
        </w:rPr>
      </w:pPr>
      <w:r>
        <w:rPr>
          <w:color w:val="333333"/>
        </w:rPr>
        <w:t xml:space="preserve">　　1、 中心公网固定IP：监控点直接向中心发起连接。运行可靠稳定，推荐此种方案。</w:t>
      </w:r>
    </w:p>
    <w:p w:rsidR="00654CED" w:rsidRDefault="00654CED" w:rsidP="00654CED">
      <w:pPr>
        <w:pStyle w:val="a3"/>
        <w:spacing w:before="0" w:beforeAutospacing="0" w:after="0" w:afterAutospacing="0" w:line="480" w:lineRule="atLeast"/>
        <w:jc w:val="both"/>
        <w:rPr>
          <w:color w:val="333333"/>
        </w:rPr>
      </w:pPr>
      <w:r>
        <w:rPr>
          <w:color w:val="333333"/>
        </w:rPr>
        <w:t xml:space="preserve">　　2、 中心公网动态IP+DNS解析服务：客户先与DNS服务商联系开通动态域名，监控点先采用域名寻址方式连接DNS服务器，再由DNS服务器找到中心公网动态IP，建立连接。此种方式可以大大节约公网固定IP的费用，但稳定性受制于DNS服务器的稳定，所以要寻找可靠的DNS服务商。此种方案适合小规模、对实时性要求不高的场合中应用。</w:t>
      </w:r>
    </w:p>
    <w:p w:rsidR="00654CED" w:rsidRDefault="00654CED" w:rsidP="00654CED">
      <w:pPr>
        <w:pStyle w:val="a3"/>
        <w:spacing w:before="0" w:beforeAutospacing="0" w:after="0" w:afterAutospacing="0" w:line="480" w:lineRule="atLeast"/>
        <w:jc w:val="both"/>
        <w:rPr>
          <w:color w:val="333333"/>
        </w:rPr>
      </w:pPr>
      <w:r>
        <w:rPr>
          <w:color w:val="333333"/>
        </w:rPr>
        <w:t xml:space="preserve">　　2)方案二：中心采用主副GPRS-DTU，采用移动内网动态IP+移动DNS解析服务。</w:t>
      </w:r>
    </w:p>
    <w:p w:rsidR="00654CED" w:rsidRDefault="00654CED" w:rsidP="00654CED">
      <w:pPr>
        <w:pStyle w:val="a3"/>
        <w:spacing w:before="0" w:beforeAutospacing="0" w:after="0" w:afterAutospacing="0" w:line="480" w:lineRule="atLeast"/>
        <w:jc w:val="both"/>
        <w:rPr>
          <w:color w:val="333333"/>
        </w:rPr>
      </w:pPr>
      <w:r>
        <w:rPr>
          <w:color w:val="333333"/>
        </w:rPr>
        <w:t xml:space="preserve">　　此种方案客户先与移动DNS服务商联系开通移动动态域名，监控点先采用域名寻址方式连接移动DNS服务器，再由移动DNS服务器找到中心移动动态IP，建立连接。中心也用GPRS-DTU做接收端，但GPRS无线方式的中心不如有线方式的稳定，所以采用主副两个GPRS-DTU作冗余备份。主中心GPRS-DTU接收端掉线时，所有监控点自动转到副中心GPRS-DTU接收端。此种方式也可以大大节约固定IP的费用，但并不是所有移动公司都提供DNS解析服务，所以要在有DNS解析服务的省市才能采用此种方案。此种方案适合小规模应用。此种方案时时性和稳定性较差，不推荐使用。</w:t>
      </w:r>
    </w:p>
    <w:p w:rsidR="00654CED" w:rsidRDefault="00654CED" w:rsidP="00654CED">
      <w:pPr>
        <w:pStyle w:val="a3"/>
        <w:spacing w:before="0" w:beforeAutospacing="0" w:after="0" w:afterAutospacing="0" w:line="480" w:lineRule="atLeast"/>
        <w:jc w:val="both"/>
        <w:rPr>
          <w:color w:val="333333"/>
        </w:rPr>
      </w:pPr>
      <w:r>
        <w:rPr>
          <w:color w:val="333333"/>
        </w:rPr>
        <w:t xml:space="preserve">　　3)方案三：中心采用主副GPRS-DTU，采用移动APN专网固定IP。</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此种方案客户先与移动申请APN专网业务。移动为客户分配专用的APN，普通用户不得申请该APN。用于GPRS专网的SIM卡仅开通该专用APN，限制使用其他APN。得到APN后，给所有监控点及中心分配移动内部固定IP。此种方案中心也像方案二一样采用主副两个GPRS-DTU作接收端，冗余备份。但此种方案较方案二而言，无需DNS解析，本身具有移动内网固定IP，减少中间环节，稳定性增强;且所有数据都在移动GPRS的APN内网传输，无需经过公网，安全性增强。此种方案无需负担宽度专线月租费用，性价比合理，推荐使用。</w:t>
      </w:r>
    </w:p>
    <w:p w:rsidR="00654CED" w:rsidRDefault="00654CED" w:rsidP="00654CED">
      <w:pPr>
        <w:pStyle w:val="a3"/>
        <w:spacing w:before="0" w:beforeAutospacing="0" w:after="0" w:afterAutospacing="0" w:line="480" w:lineRule="atLeast"/>
        <w:jc w:val="both"/>
        <w:rPr>
          <w:color w:val="333333"/>
        </w:rPr>
      </w:pPr>
      <w:r>
        <w:rPr>
          <w:color w:val="333333"/>
        </w:rPr>
        <w:t xml:space="preserve">　　4)方案四：中心采用移动内网固定IP地址，监控点采用普通的移动动态IP</w:t>
      </w:r>
    </w:p>
    <w:p w:rsidR="00654CED" w:rsidRDefault="00654CED" w:rsidP="00654CED">
      <w:pPr>
        <w:pStyle w:val="a3"/>
        <w:spacing w:before="0" w:beforeAutospacing="0" w:after="0" w:afterAutospacing="0" w:line="480" w:lineRule="atLeast"/>
        <w:jc w:val="both"/>
        <w:rPr>
          <w:color w:val="333333"/>
        </w:rPr>
      </w:pPr>
      <w:r>
        <w:rPr>
          <w:color w:val="333333"/>
        </w:rPr>
        <w:t xml:space="preserve">　　此种方案客户先与移动服务商联系，可以就近从移动GSM基站引入</w:t>
      </w:r>
      <w:hyperlink r:id="rId20" w:tgtFrame="_blank" w:tooltip="光纤" w:history="1">
        <w:r>
          <w:rPr>
            <w:rStyle w:val="a4"/>
            <w:color w:val="0B3B8C"/>
            <w:u w:val="none"/>
          </w:rPr>
          <w:t>光纤</w:t>
        </w:r>
      </w:hyperlink>
      <w:r>
        <w:rPr>
          <w:color w:val="333333"/>
        </w:rPr>
        <w:t>专线，开通移动内网固定IP，监控点先采用普通的SIM卡并开通GPRS功能，通过移动内部网关与中心建立连接。此种方式也可以大大节约固定IP的费用，各监控点也无需设置固定IP。此种方案实时性较好，由于监控点使用动态IP，稳定性稍差一些，推荐使用。</w:t>
      </w:r>
    </w:p>
    <w:p w:rsidR="00654CED" w:rsidRDefault="00654CED" w:rsidP="00654CED">
      <w:pPr>
        <w:pStyle w:val="a3"/>
        <w:spacing w:before="0" w:beforeAutospacing="0" w:after="0" w:afterAutospacing="0" w:line="480" w:lineRule="atLeast"/>
        <w:jc w:val="both"/>
        <w:rPr>
          <w:color w:val="333333"/>
        </w:rPr>
      </w:pPr>
      <w:r>
        <w:rPr>
          <w:color w:val="333333"/>
        </w:rPr>
        <w:t xml:space="preserve">　　5) 方案五：中心采用APN专线，所有点都采用内网固定IP</w:t>
      </w:r>
    </w:p>
    <w:p w:rsidR="00654CED" w:rsidRDefault="00654CED" w:rsidP="00654CED">
      <w:pPr>
        <w:pStyle w:val="a3"/>
        <w:spacing w:before="0" w:beforeAutospacing="0" w:after="0" w:afterAutospacing="0" w:line="480" w:lineRule="atLeast"/>
        <w:jc w:val="both"/>
        <w:rPr>
          <w:color w:val="333333"/>
        </w:rPr>
      </w:pPr>
      <w:r>
        <w:rPr>
          <w:color w:val="333333"/>
        </w:rPr>
        <w:t xml:space="preserve">　　此种方案客户中心通过一条2M APN专线接入移动公司GPRS网络，双方互联路由器之间采用私有固定IP地址进行广域连接，在GGSN与移动公司互联路由器之间采用GRE隧道。为客户分配专用的APN，普通用户不得申请该APN。用于GPRS专网的SIM卡仅开通该专用APN，限制使用其他APN。得到APN后，给所有监控点及中心分配移动内部固定IP。移动终端和服务器平台之间采用端到端加密，避免信息在整个传输过程中可能的泄漏。双方采用防火墙进行隔离，并在防火墙上进行IP地址和</w:t>
      </w:r>
      <w:hyperlink r:id="rId21" w:tgtFrame="_blank" w:tooltip="端口" w:history="1">
        <w:r>
          <w:rPr>
            <w:rStyle w:val="a4"/>
            <w:color w:val="0B3B8C"/>
            <w:u w:val="none"/>
          </w:rPr>
          <w:t>端口</w:t>
        </w:r>
      </w:hyperlink>
      <w:r>
        <w:rPr>
          <w:color w:val="333333"/>
        </w:rPr>
        <w:t>过滤。</w:t>
      </w:r>
    </w:p>
    <w:p w:rsidR="00654CED" w:rsidRDefault="00654CED" w:rsidP="00654CED">
      <w:pPr>
        <w:pStyle w:val="a3"/>
        <w:spacing w:before="0" w:beforeAutospacing="0" w:after="0" w:afterAutospacing="0" w:line="480" w:lineRule="atLeast"/>
        <w:jc w:val="both"/>
        <w:rPr>
          <w:color w:val="333333"/>
        </w:rPr>
      </w:pPr>
      <w:r>
        <w:rPr>
          <w:color w:val="333333"/>
        </w:rPr>
        <w:t xml:space="preserve">　　对与照明监控系统而言，由于系统组成的监控点较多，实时性要求较高，因此建议采用第五种通信组网方式。为此照明监控中心的服务器将需要专线方式接入移动公司的GPRS网络，所有的监控终端都采用特定IP地址，以保证监控信息的可靠、安全、及时的传输。</w:t>
      </w:r>
    </w:p>
    <w:p w:rsidR="00654CED" w:rsidRDefault="00654CED" w:rsidP="00654CED">
      <w:pPr>
        <w:pStyle w:val="a3"/>
        <w:spacing w:before="0" w:beforeAutospacing="0" w:after="0" w:afterAutospacing="0" w:line="480" w:lineRule="atLeast"/>
        <w:jc w:val="both"/>
        <w:rPr>
          <w:color w:val="333333"/>
        </w:rPr>
      </w:pPr>
      <w:r>
        <w:rPr>
          <w:color w:val="333333"/>
        </w:rPr>
        <w:t xml:space="preserve">　　8 系统控制中心(调度端)设计</w:t>
      </w:r>
    </w:p>
    <w:p w:rsidR="00654CED" w:rsidRDefault="00654CED" w:rsidP="00654CED">
      <w:pPr>
        <w:pStyle w:val="a3"/>
        <w:spacing w:before="0" w:beforeAutospacing="0" w:after="0" w:afterAutospacing="0" w:line="480" w:lineRule="atLeast"/>
        <w:jc w:val="both"/>
        <w:rPr>
          <w:color w:val="333333"/>
        </w:rPr>
      </w:pPr>
      <w:r>
        <w:rPr>
          <w:color w:val="333333"/>
        </w:rPr>
        <w:t xml:space="preserve">　　照明监控系统调度端采用前、后台机连网工作方式，选用带看门狗的适合连续工作的工业控制计算机。一般情况下，前台机作为监控工作站承担遥测、监控、调度等工作;后台机平时自动备份前台机的数据，当前台机出现故障的情况下，</w:t>
      </w:r>
      <w:r>
        <w:rPr>
          <w:color w:val="333333"/>
        </w:rPr>
        <w:lastRenderedPageBreak/>
        <w:t>可以随时切换顶替前台机工作;从而极大地提高了系统的可靠性。同时，考虑到计算机网络技术的发展，系统具有网络接口，接入服务器、管理工作站等，系统就可以很方便地组建为路灯管理处局域网，通过网络实现照明监控数据和图像信息共享。</w:t>
      </w:r>
    </w:p>
    <w:p w:rsidR="00654CED" w:rsidRDefault="00654CED" w:rsidP="00654CED">
      <w:pPr>
        <w:pStyle w:val="a3"/>
        <w:spacing w:before="0" w:beforeAutospacing="0" w:after="0" w:afterAutospacing="0" w:line="480" w:lineRule="atLeast"/>
        <w:jc w:val="both"/>
        <w:rPr>
          <w:color w:val="333333"/>
        </w:rPr>
      </w:pPr>
      <w:r>
        <w:rPr>
          <w:color w:val="333333"/>
        </w:rPr>
        <w:t xml:space="preserve">　　系统外部的计算机均可通过拨号上网，采用加密查询的方式访问相应的各类最新和历史数据。同时，系统也可以通过电话语音方式查询当前的最新情况，或指定相应的电话号码和告警方式实现电话语音告警。整个系统的网络化设计为今后的生产管理与办公自动化的实施奠定了良好的基础，同时保留了足够的软件与硬件扩展接口，以便现有的监控系统能随着网络技术的飞速发展，发挥越来越大的作用。</w:t>
      </w:r>
    </w:p>
    <w:p w:rsidR="00654CED" w:rsidRDefault="00654CED" w:rsidP="00654CED">
      <w:pPr>
        <w:pStyle w:val="a3"/>
        <w:spacing w:before="0" w:beforeAutospacing="0" w:after="0" w:afterAutospacing="0" w:line="480" w:lineRule="atLeast"/>
        <w:jc w:val="both"/>
        <w:rPr>
          <w:color w:val="333333"/>
        </w:rPr>
      </w:pPr>
      <w:r>
        <w:rPr>
          <w:color w:val="333333"/>
        </w:rPr>
        <w:t xml:space="preserve">　　9 照明监控终端</w:t>
      </w:r>
    </w:p>
    <w:p w:rsidR="00654CED" w:rsidRDefault="00654CED" w:rsidP="00654CED">
      <w:pPr>
        <w:pStyle w:val="a3"/>
        <w:spacing w:before="0" w:beforeAutospacing="0" w:after="0" w:afterAutospacing="0" w:line="480" w:lineRule="atLeast"/>
        <w:jc w:val="both"/>
        <w:rPr>
          <w:color w:val="333333"/>
        </w:rPr>
      </w:pPr>
      <w:r>
        <w:rPr>
          <w:color w:val="333333"/>
        </w:rPr>
        <w:t xml:space="preserve">　　9.1 照明监控终端的基本性能</w:t>
      </w:r>
    </w:p>
    <w:p w:rsidR="00654CED" w:rsidRDefault="00654CED" w:rsidP="00654CED">
      <w:pPr>
        <w:pStyle w:val="a3"/>
        <w:spacing w:before="0" w:beforeAutospacing="0" w:after="0" w:afterAutospacing="0" w:line="480" w:lineRule="atLeast"/>
        <w:jc w:val="both"/>
        <w:rPr>
          <w:color w:val="333333"/>
        </w:rPr>
      </w:pPr>
      <w:r>
        <w:rPr>
          <w:color w:val="333333"/>
        </w:rPr>
        <w:t xml:space="preserve">　　照明监控终端(RTU)选用北京嘉复新科技有限公司生产的STC-205型系列照明监控终端。该终端选用工业级芯片，允许在-40℃～+80℃的环境温度下的连续运行;采用多CPU与DSP协作工作方式，其中关键芯片采用美国最新表面贴装芯片，通过</w:t>
      </w:r>
      <w:hyperlink r:id="rId22" w:tgtFrame="_blank" w:tooltip="数字" w:history="1">
        <w:r>
          <w:rPr>
            <w:rStyle w:val="a4"/>
            <w:color w:val="0B3B8C"/>
            <w:u w:val="none"/>
          </w:rPr>
          <w:t>数字</w:t>
        </w:r>
      </w:hyperlink>
      <w:r>
        <w:rPr>
          <w:color w:val="333333"/>
        </w:rPr>
        <w:t>信号处理(DSP)技术，实现交流采样方案，交流电流、电压采集精度优于 0.5%;设备设计、生产全过程进行ISO-9001质量控制;印制板焊接采用波峰焊技术消除了人工焊接的漏焊和虚焊;每台整机都进行100小时高温上电老化排除了早期失效，有效地保证了设备的出所质量，现场开箱率达到100%，平均无故障时间达到10万小时。</w:t>
      </w:r>
    </w:p>
    <w:p w:rsidR="00654CED" w:rsidRDefault="00654CED" w:rsidP="00654CED">
      <w:pPr>
        <w:pStyle w:val="a3"/>
        <w:spacing w:before="0" w:beforeAutospacing="0" w:after="0" w:afterAutospacing="0" w:line="480" w:lineRule="atLeast"/>
        <w:jc w:val="both"/>
        <w:rPr>
          <w:color w:val="333333"/>
        </w:rPr>
      </w:pPr>
      <w:r>
        <w:rPr>
          <w:color w:val="333333"/>
        </w:rPr>
        <w:t>照明远程</w:t>
      </w:r>
      <w:hyperlink r:id="rId23" w:tgtFrame="_blank" w:tooltip="智能监控" w:history="1">
        <w:r>
          <w:rPr>
            <w:rStyle w:val="a4"/>
            <w:color w:val="0B3B8C"/>
            <w:u w:val="none"/>
          </w:rPr>
          <w:t>智能监控</w:t>
        </w:r>
      </w:hyperlink>
      <w:r>
        <w:rPr>
          <w:color w:val="333333"/>
        </w:rPr>
        <w:t>终端的采集和控制的内容包括：</w:t>
      </w:r>
    </w:p>
    <w:p w:rsidR="00654CED" w:rsidRDefault="00654CED" w:rsidP="00654CED">
      <w:pPr>
        <w:pStyle w:val="a3"/>
        <w:spacing w:before="0" w:beforeAutospacing="0" w:after="0" w:afterAutospacing="0" w:line="480" w:lineRule="atLeast"/>
        <w:jc w:val="both"/>
        <w:rPr>
          <w:color w:val="333333"/>
        </w:rPr>
      </w:pPr>
      <w:r>
        <w:rPr>
          <w:color w:val="333333"/>
        </w:rPr>
        <w:t xml:space="preserve">　　l 遥测：1路三相电压、12路电流及有功功率和功率因数、2路直流(测光照等)</w:t>
      </w:r>
    </w:p>
    <w:p w:rsidR="00654CED" w:rsidRDefault="00654CED" w:rsidP="00654CED">
      <w:pPr>
        <w:pStyle w:val="a3"/>
        <w:spacing w:before="0" w:beforeAutospacing="0" w:after="0" w:afterAutospacing="0" w:line="480" w:lineRule="atLeast"/>
        <w:jc w:val="both"/>
        <w:rPr>
          <w:color w:val="333333"/>
        </w:rPr>
      </w:pPr>
      <w:r>
        <w:rPr>
          <w:color w:val="333333"/>
        </w:rPr>
        <w:t xml:space="preserve">　　l 遥控：6路继电器输出，触点为交流220V12A，一组常开和常闭触点</w:t>
      </w:r>
    </w:p>
    <w:p w:rsidR="00654CED" w:rsidRDefault="00654CED" w:rsidP="00654CED">
      <w:pPr>
        <w:pStyle w:val="a3"/>
        <w:spacing w:before="0" w:beforeAutospacing="0" w:after="0" w:afterAutospacing="0" w:line="480" w:lineRule="atLeast"/>
        <w:jc w:val="both"/>
        <w:rPr>
          <w:color w:val="333333"/>
        </w:rPr>
      </w:pPr>
      <w:r>
        <w:rPr>
          <w:color w:val="333333"/>
        </w:rPr>
        <w:t xml:space="preserve">　　l 遥信：8路隔离开关量输入</w:t>
      </w:r>
    </w:p>
    <w:p w:rsidR="00654CED" w:rsidRDefault="00654CED" w:rsidP="00654CED">
      <w:pPr>
        <w:pStyle w:val="a3"/>
        <w:spacing w:before="0" w:beforeAutospacing="0" w:after="0" w:afterAutospacing="0" w:line="480" w:lineRule="atLeast"/>
        <w:jc w:val="both"/>
        <w:rPr>
          <w:color w:val="333333"/>
        </w:rPr>
      </w:pPr>
      <w:r>
        <w:rPr>
          <w:color w:val="333333"/>
        </w:rPr>
        <w:t xml:space="preserve">　　l 通讯：2路隔离232或485接口，MODBUS协议</w:t>
      </w:r>
    </w:p>
    <w:p w:rsidR="00654CED" w:rsidRDefault="00654CED" w:rsidP="00654CED">
      <w:pPr>
        <w:pStyle w:val="a3"/>
        <w:spacing w:before="0" w:beforeAutospacing="0" w:after="0" w:afterAutospacing="0" w:line="480" w:lineRule="atLeast"/>
        <w:jc w:val="both"/>
        <w:rPr>
          <w:color w:val="333333"/>
        </w:rPr>
      </w:pPr>
      <w:r>
        <w:rPr>
          <w:color w:val="333333"/>
        </w:rPr>
        <w:t xml:space="preserve">　　l 射灯等各种不同底灯型。</w:t>
      </w:r>
    </w:p>
    <w:p w:rsidR="00654CED" w:rsidRDefault="00654CED" w:rsidP="00654CED">
      <w:pPr>
        <w:pStyle w:val="a3"/>
        <w:spacing w:before="0" w:beforeAutospacing="0" w:after="0" w:afterAutospacing="0" w:line="480" w:lineRule="atLeast"/>
        <w:jc w:val="both"/>
        <w:rPr>
          <w:color w:val="333333"/>
        </w:rPr>
      </w:pPr>
      <w:r>
        <w:rPr>
          <w:color w:val="333333"/>
        </w:rPr>
        <w:t xml:space="preserve">　　l 具有远程抄表接口。</w:t>
      </w:r>
    </w:p>
    <w:p w:rsidR="00654CED" w:rsidRDefault="00654CED" w:rsidP="00654CED">
      <w:pPr>
        <w:pStyle w:val="a3"/>
        <w:spacing w:before="0" w:beforeAutospacing="0" w:after="0" w:afterAutospacing="0" w:line="480" w:lineRule="atLeast"/>
        <w:jc w:val="both"/>
        <w:rPr>
          <w:color w:val="333333"/>
        </w:rPr>
      </w:pPr>
      <w:r>
        <w:rPr>
          <w:color w:val="333333"/>
        </w:rPr>
        <w:t xml:space="preserve">　　l 具有远程自动调压接口。</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l 具有单灯监测接口。</w:t>
      </w:r>
    </w:p>
    <w:p w:rsidR="00654CED" w:rsidRDefault="00654CED" w:rsidP="00654CED">
      <w:pPr>
        <w:pStyle w:val="a3"/>
        <w:spacing w:before="0" w:beforeAutospacing="0" w:after="0" w:afterAutospacing="0" w:line="480" w:lineRule="atLeast"/>
        <w:jc w:val="both"/>
        <w:rPr>
          <w:color w:val="333333"/>
        </w:rPr>
      </w:pPr>
      <w:r>
        <w:rPr>
          <w:color w:val="333333"/>
        </w:rPr>
        <w:t xml:space="preserve">　　l 具有加装防盗线模块接口。</w:t>
      </w:r>
    </w:p>
    <w:p w:rsidR="00654CED" w:rsidRDefault="00654CED" w:rsidP="00654CED">
      <w:pPr>
        <w:pStyle w:val="a3"/>
        <w:spacing w:before="0" w:beforeAutospacing="0" w:after="0" w:afterAutospacing="0" w:line="480" w:lineRule="atLeast"/>
        <w:jc w:val="both"/>
        <w:rPr>
          <w:color w:val="333333"/>
        </w:rPr>
      </w:pPr>
      <w:r>
        <w:rPr>
          <w:color w:val="333333"/>
        </w:rPr>
        <w:t xml:space="preserve">　　9.2 照明监控终端主要功能</w:t>
      </w:r>
    </w:p>
    <w:p w:rsidR="00654CED" w:rsidRDefault="00654CED" w:rsidP="00654CED">
      <w:pPr>
        <w:pStyle w:val="a3"/>
        <w:spacing w:before="0" w:beforeAutospacing="0" w:after="0" w:afterAutospacing="0" w:line="480" w:lineRule="atLeast"/>
        <w:jc w:val="both"/>
        <w:rPr>
          <w:color w:val="333333"/>
        </w:rPr>
      </w:pPr>
      <w:r>
        <w:rPr>
          <w:color w:val="333333"/>
        </w:rPr>
        <w:t xml:space="preserve">　　9.2.1 自动报警</w:t>
      </w:r>
    </w:p>
    <w:p w:rsidR="00654CED" w:rsidRDefault="00654CED" w:rsidP="00654CED">
      <w:pPr>
        <w:pStyle w:val="a3"/>
        <w:spacing w:before="0" w:beforeAutospacing="0" w:after="0" w:afterAutospacing="0" w:line="480" w:lineRule="atLeast"/>
        <w:jc w:val="both"/>
        <w:rPr>
          <w:color w:val="333333"/>
        </w:rPr>
      </w:pPr>
      <w:r>
        <w:rPr>
          <w:color w:val="333333"/>
        </w:rPr>
        <w:t xml:space="preserve">　　l 当采集到的交流电流、电压超过上下限时能自动报警。</w:t>
      </w:r>
    </w:p>
    <w:p w:rsidR="00654CED" w:rsidRDefault="00654CED" w:rsidP="00654CED">
      <w:pPr>
        <w:pStyle w:val="a3"/>
        <w:spacing w:before="0" w:beforeAutospacing="0" w:after="0" w:afterAutospacing="0" w:line="480" w:lineRule="atLeast"/>
        <w:jc w:val="both"/>
        <w:rPr>
          <w:color w:val="333333"/>
        </w:rPr>
      </w:pPr>
      <w:r>
        <w:rPr>
          <w:color w:val="333333"/>
        </w:rPr>
        <w:t xml:space="preserve">　　l 当白天亮灯或晚上熄灯时能自动报警。</w:t>
      </w:r>
    </w:p>
    <w:p w:rsidR="00654CED" w:rsidRDefault="00654CED" w:rsidP="00654CED">
      <w:pPr>
        <w:pStyle w:val="a3"/>
        <w:spacing w:before="0" w:beforeAutospacing="0" w:after="0" w:afterAutospacing="0" w:line="480" w:lineRule="atLeast"/>
        <w:jc w:val="both"/>
        <w:rPr>
          <w:color w:val="333333"/>
        </w:rPr>
      </w:pPr>
      <w:r>
        <w:rPr>
          <w:color w:val="333333"/>
        </w:rPr>
        <w:t xml:space="preserve">　　l 当供电停电时通过自备电源运行，同样能自动报警。</w:t>
      </w:r>
    </w:p>
    <w:p w:rsidR="00654CED" w:rsidRDefault="00654CED" w:rsidP="00654CED">
      <w:pPr>
        <w:pStyle w:val="a3"/>
        <w:spacing w:before="0" w:beforeAutospacing="0" w:after="0" w:afterAutospacing="0" w:line="480" w:lineRule="atLeast"/>
        <w:jc w:val="both"/>
        <w:rPr>
          <w:color w:val="333333"/>
        </w:rPr>
      </w:pPr>
      <w:r>
        <w:rPr>
          <w:color w:val="333333"/>
        </w:rPr>
        <w:t xml:space="preserve">　　9.2.2 独立运行</w:t>
      </w:r>
    </w:p>
    <w:p w:rsidR="00654CED" w:rsidRDefault="00654CED" w:rsidP="00654CED">
      <w:pPr>
        <w:pStyle w:val="a3"/>
        <w:spacing w:before="0" w:beforeAutospacing="0" w:after="0" w:afterAutospacing="0" w:line="480" w:lineRule="atLeast"/>
        <w:jc w:val="both"/>
        <w:rPr>
          <w:color w:val="333333"/>
        </w:rPr>
      </w:pPr>
      <w:r>
        <w:rPr>
          <w:color w:val="333333"/>
        </w:rPr>
        <w:t xml:space="preserve">　　当发生中控室微机或通信线路发生故障时，终端会根据预先设定的程序定时自行开/关灯，以确保路灯照明线路的正常运行。</w:t>
      </w:r>
    </w:p>
    <w:p w:rsidR="00654CED" w:rsidRDefault="00654CED" w:rsidP="00654CED">
      <w:pPr>
        <w:pStyle w:val="a3"/>
        <w:spacing w:before="0" w:beforeAutospacing="0" w:after="0" w:afterAutospacing="0" w:line="480" w:lineRule="atLeast"/>
        <w:jc w:val="both"/>
        <w:rPr>
          <w:color w:val="333333"/>
        </w:rPr>
      </w:pPr>
      <w:r>
        <w:rPr>
          <w:color w:val="333333"/>
        </w:rPr>
        <w:t xml:space="preserve">　　9.2.3 监控终端断电运行</w:t>
      </w:r>
    </w:p>
    <w:p w:rsidR="00654CED" w:rsidRDefault="00654CED" w:rsidP="00654CED">
      <w:pPr>
        <w:pStyle w:val="a3"/>
        <w:spacing w:before="0" w:beforeAutospacing="0" w:after="0" w:afterAutospacing="0" w:line="480" w:lineRule="atLeast"/>
        <w:jc w:val="both"/>
        <w:rPr>
          <w:color w:val="333333"/>
        </w:rPr>
      </w:pPr>
      <w:r>
        <w:rPr>
          <w:color w:val="333333"/>
        </w:rPr>
        <w:t xml:space="preserve">　　监控终端内装有不间断电源，具有断电运行功能，能在供电线路断电时及时告警，使有关部门在第一时间获知并抢修，同时具有防盗报警功能。在基本配置中，停电后能够维持终端正常工作4小时。</w:t>
      </w:r>
    </w:p>
    <w:p w:rsidR="00654CED" w:rsidRDefault="00654CED" w:rsidP="00654CED">
      <w:pPr>
        <w:pStyle w:val="a3"/>
        <w:spacing w:before="0" w:beforeAutospacing="0" w:after="0" w:afterAutospacing="0" w:line="480" w:lineRule="atLeast"/>
        <w:jc w:val="both"/>
        <w:rPr>
          <w:color w:val="333333"/>
        </w:rPr>
      </w:pPr>
      <w:r>
        <w:rPr>
          <w:color w:val="333333"/>
        </w:rPr>
        <w:t xml:space="preserve">　　不间断电源能防止过分充/放电，保证长期使用。</w:t>
      </w:r>
    </w:p>
    <w:p w:rsidR="00654CED" w:rsidRDefault="00654CED" w:rsidP="00654CED">
      <w:pPr>
        <w:pStyle w:val="a3"/>
        <w:spacing w:before="0" w:beforeAutospacing="0" w:after="0" w:afterAutospacing="0" w:line="480" w:lineRule="atLeast"/>
        <w:jc w:val="both"/>
        <w:rPr>
          <w:color w:val="333333"/>
        </w:rPr>
      </w:pPr>
      <w:r>
        <w:rPr>
          <w:color w:val="333333"/>
        </w:rPr>
        <w:t xml:space="preserve">　　9.2.4 现场自动设定功能</w:t>
      </w:r>
    </w:p>
    <w:p w:rsidR="00654CED" w:rsidRDefault="00654CED" w:rsidP="00654CED">
      <w:pPr>
        <w:pStyle w:val="a3"/>
        <w:spacing w:before="0" w:beforeAutospacing="0" w:after="0" w:afterAutospacing="0" w:line="480" w:lineRule="atLeast"/>
        <w:jc w:val="both"/>
        <w:rPr>
          <w:color w:val="333333"/>
        </w:rPr>
      </w:pPr>
      <w:r>
        <w:rPr>
          <w:color w:val="333333"/>
        </w:rPr>
        <w:t xml:space="preserve">　　通过手持式键盘、</w:t>
      </w:r>
      <w:hyperlink r:id="rId24" w:tgtFrame="_blank" w:tooltip="显示器" w:history="1">
        <w:r>
          <w:rPr>
            <w:rStyle w:val="a4"/>
            <w:color w:val="0B3B8C"/>
            <w:u w:val="none"/>
          </w:rPr>
          <w:t>显示器</w:t>
        </w:r>
      </w:hyperlink>
      <w:r>
        <w:rPr>
          <w:color w:val="333333"/>
        </w:rPr>
        <w:t>，可以现场中文显示，便于现场的安装调试和维护、维修，并可控制该点的全夜灯、半夜灯、景观灯等，其显示的内容如下：</w:t>
      </w:r>
    </w:p>
    <w:p w:rsidR="00654CED" w:rsidRDefault="00654CED" w:rsidP="00654CED">
      <w:pPr>
        <w:pStyle w:val="a3"/>
        <w:spacing w:before="0" w:beforeAutospacing="0" w:after="0" w:afterAutospacing="0" w:line="480" w:lineRule="atLeast"/>
        <w:jc w:val="both"/>
        <w:rPr>
          <w:color w:val="333333"/>
        </w:rPr>
      </w:pPr>
      <w:r>
        <w:rPr>
          <w:color w:val="333333"/>
        </w:rPr>
        <w:t xml:space="preserve">　　l 时间(年、月、日、时、分、秒)</w:t>
      </w:r>
    </w:p>
    <w:p w:rsidR="00654CED" w:rsidRDefault="00654CED" w:rsidP="00654CED">
      <w:pPr>
        <w:pStyle w:val="a3"/>
        <w:spacing w:before="0" w:beforeAutospacing="0" w:after="0" w:afterAutospacing="0" w:line="480" w:lineRule="atLeast"/>
        <w:jc w:val="both"/>
        <w:rPr>
          <w:color w:val="333333"/>
        </w:rPr>
      </w:pPr>
      <w:r>
        <w:rPr>
          <w:color w:val="333333"/>
        </w:rPr>
        <w:t xml:space="preserve">　　l 开、关灯的最后时限</w:t>
      </w:r>
    </w:p>
    <w:p w:rsidR="00654CED" w:rsidRDefault="00654CED" w:rsidP="00654CED">
      <w:pPr>
        <w:pStyle w:val="a3"/>
        <w:spacing w:before="0" w:beforeAutospacing="0" w:after="0" w:afterAutospacing="0" w:line="480" w:lineRule="atLeast"/>
        <w:jc w:val="both"/>
        <w:rPr>
          <w:color w:val="333333"/>
        </w:rPr>
      </w:pPr>
      <w:r>
        <w:rPr>
          <w:color w:val="333333"/>
        </w:rPr>
        <w:t xml:space="preserve">　　l 采集的交流电流和电压值</w:t>
      </w:r>
    </w:p>
    <w:p w:rsidR="00654CED" w:rsidRDefault="00654CED" w:rsidP="00654CED">
      <w:pPr>
        <w:pStyle w:val="a3"/>
        <w:spacing w:before="0" w:beforeAutospacing="0" w:after="0" w:afterAutospacing="0" w:line="480" w:lineRule="atLeast"/>
        <w:jc w:val="both"/>
        <w:rPr>
          <w:color w:val="333333"/>
        </w:rPr>
      </w:pPr>
      <w:r>
        <w:rPr>
          <w:color w:val="333333"/>
        </w:rPr>
        <w:t xml:space="preserve">　　l 输入的开关量状态</w:t>
      </w:r>
    </w:p>
    <w:p w:rsidR="00654CED" w:rsidRDefault="00654CED" w:rsidP="00654CED">
      <w:pPr>
        <w:pStyle w:val="a3"/>
        <w:spacing w:before="0" w:beforeAutospacing="0" w:after="0" w:afterAutospacing="0" w:line="480" w:lineRule="atLeast"/>
        <w:jc w:val="both"/>
        <w:rPr>
          <w:color w:val="333333"/>
        </w:rPr>
      </w:pPr>
      <w:r>
        <w:rPr>
          <w:color w:val="333333"/>
        </w:rPr>
        <w:t xml:space="preserve">　　l 输出的开关量状态</w:t>
      </w:r>
    </w:p>
    <w:p w:rsidR="00654CED" w:rsidRDefault="00654CED" w:rsidP="00654CED">
      <w:pPr>
        <w:pStyle w:val="a3"/>
        <w:spacing w:before="0" w:beforeAutospacing="0" w:after="0" w:afterAutospacing="0" w:line="480" w:lineRule="atLeast"/>
        <w:jc w:val="both"/>
        <w:rPr>
          <w:color w:val="333333"/>
        </w:rPr>
      </w:pPr>
      <w:r>
        <w:rPr>
          <w:color w:val="333333"/>
        </w:rPr>
        <w:t xml:space="preserve">　　l 在自检状态下，可以显示或修改本机的多种工作参数</w:t>
      </w:r>
    </w:p>
    <w:p w:rsidR="00654CED" w:rsidRDefault="00654CED" w:rsidP="00654CED">
      <w:pPr>
        <w:pStyle w:val="a3"/>
        <w:spacing w:before="0" w:beforeAutospacing="0" w:after="0" w:afterAutospacing="0" w:line="480" w:lineRule="atLeast"/>
        <w:jc w:val="both"/>
        <w:rPr>
          <w:color w:val="333333"/>
        </w:rPr>
      </w:pPr>
      <w:r>
        <w:rPr>
          <w:color w:val="333333"/>
        </w:rPr>
        <w:t xml:space="preserve">　　9.2.5 抗干扰能力</w:t>
      </w:r>
    </w:p>
    <w:p w:rsidR="00654CED" w:rsidRDefault="00654CED" w:rsidP="00654CED">
      <w:pPr>
        <w:pStyle w:val="a3"/>
        <w:spacing w:before="0" w:beforeAutospacing="0" w:after="0" w:afterAutospacing="0" w:line="480" w:lineRule="atLeast"/>
        <w:jc w:val="both"/>
        <w:rPr>
          <w:color w:val="333333"/>
        </w:rPr>
      </w:pPr>
      <w:r>
        <w:rPr>
          <w:color w:val="333333"/>
        </w:rPr>
        <w:t xml:space="preserve">　　由于监控终端一般均安装在干扰较大的环境中，为了保证系统可靠工作，终端的软硬件设计中采用了下列多种抗干扰措施。</w:t>
      </w:r>
    </w:p>
    <w:p w:rsidR="00654CED" w:rsidRDefault="00654CED" w:rsidP="00654CED">
      <w:pPr>
        <w:pStyle w:val="a3"/>
        <w:spacing w:before="0" w:beforeAutospacing="0" w:after="0" w:afterAutospacing="0" w:line="480" w:lineRule="atLeast"/>
        <w:jc w:val="both"/>
        <w:rPr>
          <w:color w:val="333333"/>
        </w:rPr>
      </w:pPr>
      <w:r>
        <w:rPr>
          <w:color w:val="333333"/>
        </w:rPr>
        <w:t xml:space="preserve">　　l 对现场采集的模拟量和开关量信号在硬件上采用隔离和限幅等防强干扰措施。在软件上采用数据滤波处理，保证了数据的准确性。</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l 对开关量输出采用软件连续循环置位输出的处理方法，保证了输出的可靠性。</w:t>
      </w:r>
    </w:p>
    <w:p w:rsidR="00654CED" w:rsidRDefault="00654CED" w:rsidP="00654CED">
      <w:pPr>
        <w:pStyle w:val="a3"/>
        <w:spacing w:before="0" w:beforeAutospacing="0" w:after="0" w:afterAutospacing="0" w:line="480" w:lineRule="atLeast"/>
        <w:jc w:val="both"/>
        <w:rPr>
          <w:color w:val="333333"/>
        </w:rPr>
      </w:pPr>
      <w:r>
        <w:rPr>
          <w:color w:val="333333"/>
        </w:rPr>
        <w:t xml:space="preserve">　　l 对强干扰信号造成的运行出错采用软硬件自恢复电路处理。保证在无人值守时也能可靠运行。</w:t>
      </w:r>
    </w:p>
    <w:p w:rsidR="00654CED" w:rsidRDefault="00654CED" w:rsidP="00654CED">
      <w:pPr>
        <w:pStyle w:val="a3"/>
        <w:spacing w:before="0" w:beforeAutospacing="0" w:after="0" w:afterAutospacing="0" w:line="480" w:lineRule="atLeast"/>
        <w:jc w:val="both"/>
        <w:rPr>
          <w:color w:val="333333"/>
        </w:rPr>
      </w:pPr>
      <w:r>
        <w:rPr>
          <w:color w:val="333333"/>
        </w:rPr>
        <w:t xml:space="preserve">　　l 对采集到的高压交流信号实行多重防电脉冲冲击和防雷保护措施，已在实际应用中获得了极好的效果。</w:t>
      </w:r>
    </w:p>
    <w:p w:rsidR="00654CED" w:rsidRDefault="00654CED" w:rsidP="00654CED">
      <w:pPr>
        <w:pStyle w:val="a3"/>
        <w:spacing w:before="0" w:beforeAutospacing="0" w:after="0" w:afterAutospacing="0" w:line="480" w:lineRule="atLeast"/>
        <w:jc w:val="both"/>
        <w:rPr>
          <w:color w:val="333333"/>
        </w:rPr>
      </w:pPr>
      <w:r>
        <w:rPr>
          <w:color w:val="333333"/>
        </w:rPr>
        <w:t xml:space="preserve">　　9.2.6 高可靠的变送器电路</w:t>
      </w:r>
    </w:p>
    <w:p w:rsidR="00654CED" w:rsidRDefault="00654CED" w:rsidP="00654CED">
      <w:pPr>
        <w:pStyle w:val="a3"/>
        <w:spacing w:before="0" w:beforeAutospacing="0" w:after="0" w:afterAutospacing="0" w:line="480" w:lineRule="atLeast"/>
        <w:jc w:val="both"/>
        <w:rPr>
          <w:color w:val="333333"/>
        </w:rPr>
      </w:pPr>
      <w:r>
        <w:rPr>
          <w:color w:val="333333"/>
        </w:rPr>
        <w:t xml:space="preserve">　　选用交流电压、电流二次互感，具有输入输出完全隔离、精度高、功耗低等优点，加以输入端的多重防护措施，极大地提高了传感器的可靠性和精度。</w:t>
      </w:r>
    </w:p>
    <w:p w:rsidR="00654CED" w:rsidRDefault="00654CED" w:rsidP="00654CED">
      <w:pPr>
        <w:pStyle w:val="a3"/>
        <w:spacing w:before="0" w:beforeAutospacing="0" w:after="0" w:afterAutospacing="0" w:line="480" w:lineRule="atLeast"/>
        <w:jc w:val="both"/>
        <w:rPr>
          <w:color w:val="333333"/>
        </w:rPr>
      </w:pPr>
      <w:r>
        <w:rPr>
          <w:color w:val="333333"/>
        </w:rPr>
        <w:t xml:space="preserve">　　9.2.7 通用化设计</w:t>
      </w:r>
    </w:p>
    <w:p w:rsidR="00654CED" w:rsidRDefault="00654CED" w:rsidP="00654CED">
      <w:pPr>
        <w:pStyle w:val="a3"/>
        <w:spacing w:before="0" w:beforeAutospacing="0" w:after="0" w:afterAutospacing="0" w:line="480" w:lineRule="atLeast"/>
        <w:jc w:val="both"/>
        <w:rPr>
          <w:color w:val="333333"/>
        </w:rPr>
      </w:pPr>
      <w:r>
        <w:rPr>
          <w:color w:val="333333"/>
        </w:rPr>
        <w:t xml:space="preserve">　　终端所有工作参数都可通过终端或中控微机中的设置软件包进行在线设定和修改。工作参数包括：站号、通信参数、现场物理量参数、模拟量的计算方式、采集方式、矢量设置和组合报警等内容。用户可随时根据现场情况(如全夜灯、半夜灯、景观灯等各种类型)自行组态各终端的工作参数，从而既保证了监控终端设备的通用性，又保证了系统具有极大的灵活性。</w:t>
      </w:r>
    </w:p>
    <w:p w:rsidR="00654CED" w:rsidRDefault="00654CED" w:rsidP="00654CED">
      <w:pPr>
        <w:pStyle w:val="a3"/>
        <w:spacing w:before="0" w:beforeAutospacing="0" w:after="0" w:afterAutospacing="0" w:line="480" w:lineRule="atLeast"/>
        <w:jc w:val="both"/>
        <w:rPr>
          <w:color w:val="333333"/>
        </w:rPr>
      </w:pPr>
      <w:r>
        <w:rPr>
          <w:color w:val="333333"/>
        </w:rPr>
        <w:t xml:space="preserve">　　9.2.8 防盗报警功能</w:t>
      </w:r>
    </w:p>
    <w:p w:rsidR="00654CED" w:rsidRDefault="00654CED" w:rsidP="00654CED">
      <w:pPr>
        <w:pStyle w:val="a3"/>
        <w:spacing w:before="0" w:beforeAutospacing="0" w:after="0" w:afterAutospacing="0" w:line="480" w:lineRule="atLeast"/>
        <w:jc w:val="both"/>
        <w:rPr>
          <w:color w:val="333333"/>
        </w:rPr>
      </w:pPr>
      <w:r>
        <w:rPr>
          <w:color w:val="333333"/>
        </w:rPr>
        <w:t xml:space="preserve">　　在照明控制箱门处加装箱门开关，但外人打开加箱门时能自动向主台报警，保证照明设施的安全。</w:t>
      </w:r>
    </w:p>
    <w:p w:rsidR="00654CED" w:rsidRDefault="00654CED" w:rsidP="00654CED">
      <w:pPr>
        <w:pStyle w:val="a3"/>
        <w:spacing w:before="0" w:beforeAutospacing="0" w:after="0" w:afterAutospacing="0" w:line="480" w:lineRule="atLeast"/>
        <w:jc w:val="both"/>
        <w:rPr>
          <w:color w:val="333333"/>
        </w:rPr>
      </w:pPr>
      <w:r>
        <w:rPr>
          <w:color w:val="333333"/>
        </w:rPr>
        <w:t xml:space="preserve">　　9.3 照明监控终端扩展功能</w:t>
      </w:r>
    </w:p>
    <w:p w:rsidR="00654CED" w:rsidRDefault="00654CED" w:rsidP="00654CED">
      <w:pPr>
        <w:pStyle w:val="a3"/>
        <w:spacing w:before="0" w:beforeAutospacing="0" w:after="0" w:afterAutospacing="0" w:line="480" w:lineRule="atLeast"/>
        <w:jc w:val="both"/>
        <w:rPr>
          <w:color w:val="333333"/>
        </w:rPr>
      </w:pPr>
      <w:r>
        <w:rPr>
          <w:color w:val="333333"/>
        </w:rPr>
        <w:t xml:space="preserve">　　9.3.1 远程抄表功能</w:t>
      </w:r>
    </w:p>
    <w:p w:rsidR="00654CED" w:rsidRDefault="00654CED" w:rsidP="00654CED">
      <w:pPr>
        <w:pStyle w:val="a3"/>
        <w:spacing w:before="0" w:beforeAutospacing="0" w:after="0" w:afterAutospacing="0" w:line="480" w:lineRule="atLeast"/>
        <w:jc w:val="both"/>
        <w:rPr>
          <w:color w:val="333333"/>
        </w:rPr>
      </w:pPr>
      <w:r>
        <w:rPr>
          <w:color w:val="333333"/>
        </w:rPr>
        <w:t xml:space="preserve">　　终端设备具有RS-485抄表接口，可以自动读取电子电表的数据。实现系统的远程抄表功能。</w:t>
      </w:r>
    </w:p>
    <w:p w:rsidR="00654CED" w:rsidRDefault="00654CED" w:rsidP="00654CED">
      <w:pPr>
        <w:pStyle w:val="a3"/>
        <w:spacing w:before="0" w:beforeAutospacing="0" w:after="0" w:afterAutospacing="0" w:line="480" w:lineRule="atLeast"/>
        <w:jc w:val="both"/>
        <w:rPr>
          <w:color w:val="333333"/>
        </w:rPr>
      </w:pPr>
      <w:r>
        <w:rPr>
          <w:color w:val="333333"/>
        </w:rPr>
        <w:t xml:space="preserve">　　9.3.2 远程自动调压接口(选配)</w:t>
      </w:r>
    </w:p>
    <w:p w:rsidR="00654CED" w:rsidRDefault="00654CED" w:rsidP="00654CED">
      <w:pPr>
        <w:pStyle w:val="a3"/>
        <w:spacing w:before="0" w:beforeAutospacing="0" w:after="0" w:afterAutospacing="0" w:line="480" w:lineRule="atLeast"/>
        <w:jc w:val="both"/>
        <w:rPr>
          <w:color w:val="333333"/>
        </w:rPr>
      </w:pPr>
      <w:r>
        <w:rPr>
          <w:color w:val="333333"/>
        </w:rPr>
        <w:t xml:space="preserve">　　照明监控终端设备具有控制调压设备的接口，如果配有北京嘉复欣科技的节电器，则通过此接口可实现对节电器的</w:t>
      </w:r>
      <w:hyperlink r:id="rId25" w:tgtFrame="_blank" w:tooltip="远程控制" w:history="1">
        <w:r>
          <w:rPr>
            <w:rStyle w:val="a4"/>
            <w:color w:val="0B3B8C"/>
            <w:u w:val="none"/>
          </w:rPr>
          <w:t>远程控制</w:t>
        </w:r>
      </w:hyperlink>
      <w:r>
        <w:rPr>
          <w:color w:val="333333"/>
        </w:rPr>
        <w:t>和调压。</w:t>
      </w:r>
    </w:p>
    <w:p w:rsidR="00654CED" w:rsidRDefault="00654CED" w:rsidP="00654CED">
      <w:pPr>
        <w:pStyle w:val="a3"/>
        <w:spacing w:before="0" w:beforeAutospacing="0" w:after="0" w:afterAutospacing="0" w:line="480" w:lineRule="atLeast"/>
        <w:jc w:val="both"/>
        <w:rPr>
          <w:color w:val="333333"/>
        </w:rPr>
      </w:pPr>
      <w:r>
        <w:rPr>
          <w:color w:val="333333"/>
        </w:rPr>
        <w:t xml:space="preserve">　　9.3.3 防偷盗照明线路报警控制接口</w:t>
      </w:r>
    </w:p>
    <w:p w:rsidR="00654CED" w:rsidRDefault="00654CED" w:rsidP="00654CED">
      <w:pPr>
        <w:pStyle w:val="a3"/>
        <w:spacing w:before="0" w:beforeAutospacing="0" w:after="0" w:afterAutospacing="0" w:line="480" w:lineRule="atLeast"/>
        <w:jc w:val="both"/>
        <w:rPr>
          <w:color w:val="333333"/>
        </w:rPr>
      </w:pPr>
      <w:r>
        <w:rPr>
          <w:color w:val="333333"/>
        </w:rPr>
        <w:t xml:space="preserve">　　终端提供与防偷盗照明线路报警模块接口，只要系统配上北京嘉复欣科技研发的照明线路防盗线报警模块(见第14节)，即可随时采集照明线路情况，发现有偷盗线路时可立即报警，保障照明线路和设施的安全。</w:t>
      </w:r>
    </w:p>
    <w:p w:rsidR="00654CED" w:rsidRDefault="00654CED" w:rsidP="00654CED">
      <w:pPr>
        <w:pStyle w:val="a3"/>
        <w:spacing w:before="0" w:beforeAutospacing="0" w:after="0" w:afterAutospacing="0" w:line="480" w:lineRule="atLeast"/>
        <w:jc w:val="both"/>
        <w:rPr>
          <w:color w:val="333333"/>
        </w:rPr>
      </w:pPr>
      <w:r>
        <w:rPr>
          <w:color w:val="333333"/>
        </w:rPr>
        <w:lastRenderedPageBreak/>
        <w:t xml:space="preserve">　　9.4 照明配电控制箱设计</w:t>
      </w:r>
    </w:p>
    <w:p w:rsidR="00654CED" w:rsidRDefault="00654CED" w:rsidP="00654CED">
      <w:pPr>
        <w:pStyle w:val="a3"/>
        <w:spacing w:before="0" w:beforeAutospacing="0" w:after="0" w:afterAutospacing="0" w:line="480" w:lineRule="atLeast"/>
        <w:jc w:val="both"/>
        <w:rPr>
          <w:color w:val="333333"/>
        </w:rPr>
      </w:pPr>
      <w:r>
        <w:rPr>
          <w:color w:val="333333"/>
        </w:rPr>
        <w:t xml:space="preserve">　　照明配电控制箱可以有两种方式：其一，对原有的配电箱进行改造，增加若干互感器、自动/手动开关等器件即可;其二，根据要求重新设计照明配电箱。</w:t>
      </w:r>
    </w:p>
    <w:p w:rsidR="00654CED" w:rsidRDefault="00654CED" w:rsidP="00654CED">
      <w:pPr>
        <w:pStyle w:val="a3"/>
        <w:spacing w:before="0" w:beforeAutospacing="0" w:after="0" w:afterAutospacing="0" w:line="480" w:lineRule="atLeast"/>
        <w:jc w:val="both"/>
        <w:rPr>
          <w:color w:val="333333"/>
        </w:rPr>
      </w:pPr>
      <w:r>
        <w:rPr>
          <w:color w:val="333333"/>
        </w:rPr>
        <w:t xml:space="preserve">　　以上两种方案将根据现场具体情况而定。</w:t>
      </w:r>
    </w:p>
    <w:p w:rsidR="00B250C0" w:rsidRDefault="00654CED"/>
    <w:sectPr w:rsidR="00B250C0" w:rsidSect="005E0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4CED"/>
    <w:rsid w:val="005E0A4B"/>
    <w:rsid w:val="00654CED"/>
    <w:rsid w:val="00695A86"/>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B"/>
    <w:pPr>
      <w:widowControl w:val="0"/>
      <w:jc w:val="both"/>
    </w:pPr>
  </w:style>
  <w:style w:type="paragraph" w:styleId="1">
    <w:name w:val="heading 1"/>
    <w:basedOn w:val="a"/>
    <w:link w:val="1Char"/>
    <w:uiPriority w:val="9"/>
    <w:qFormat/>
    <w:rsid w:val="00654C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4C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54CED"/>
    <w:rPr>
      <w:color w:val="0000FF"/>
      <w:u w:val="single"/>
    </w:rPr>
  </w:style>
  <w:style w:type="paragraph" w:styleId="a5">
    <w:name w:val="Balloon Text"/>
    <w:basedOn w:val="a"/>
    <w:link w:val="Char"/>
    <w:uiPriority w:val="99"/>
    <w:semiHidden/>
    <w:unhideWhenUsed/>
    <w:rsid w:val="00654CED"/>
    <w:rPr>
      <w:sz w:val="18"/>
      <w:szCs w:val="18"/>
    </w:rPr>
  </w:style>
  <w:style w:type="character" w:customStyle="1" w:styleId="Char">
    <w:name w:val="批注框文本 Char"/>
    <w:basedOn w:val="a0"/>
    <w:link w:val="a5"/>
    <w:uiPriority w:val="99"/>
    <w:semiHidden/>
    <w:rsid w:val="00654CED"/>
    <w:rPr>
      <w:sz w:val="18"/>
      <w:szCs w:val="18"/>
    </w:rPr>
  </w:style>
  <w:style w:type="character" w:customStyle="1" w:styleId="1Char">
    <w:name w:val="标题 1 Char"/>
    <w:basedOn w:val="a0"/>
    <w:link w:val="1"/>
    <w:uiPriority w:val="9"/>
    <w:rsid w:val="00654CE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73623761">
      <w:bodyDiv w:val="1"/>
      <w:marLeft w:val="0"/>
      <w:marRight w:val="0"/>
      <w:marTop w:val="0"/>
      <w:marBottom w:val="0"/>
      <w:divBdr>
        <w:top w:val="none" w:sz="0" w:space="0" w:color="auto"/>
        <w:left w:val="none" w:sz="0" w:space="0" w:color="auto"/>
        <w:bottom w:val="none" w:sz="0" w:space="0" w:color="auto"/>
        <w:right w:val="none" w:sz="0" w:space="0" w:color="auto"/>
      </w:divBdr>
    </w:div>
    <w:div w:id="442924807">
      <w:bodyDiv w:val="1"/>
      <w:marLeft w:val="0"/>
      <w:marRight w:val="0"/>
      <w:marTop w:val="0"/>
      <w:marBottom w:val="0"/>
      <w:divBdr>
        <w:top w:val="none" w:sz="0" w:space="0" w:color="auto"/>
        <w:left w:val="none" w:sz="0" w:space="0" w:color="auto"/>
        <w:bottom w:val="none" w:sz="0" w:space="0" w:color="auto"/>
        <w:right w:val="none" w:sz="0" w:space="0" w:color="auto"/>
      </w:divBdr>
    </w:div>
    <w:div w:id="1034425662">
      <w:bodyDiv w:val="1"/>
      <w:marLeft w:val="0"/>
      <w:marRight w:val="0"/>
      <w:marTop w:val="0"/>
      <w:marBottom w:val="0"/>
      <w:divBdr>
        <w:top w:val="none" w:sz="0" w:space="0" w:color="auto"/>
        <w:left w:val="none" w:sz="0" w:space="0" w:color="auto"/>
        <w:bottom w:val="none" w:sz="0" w:space="0" w:color="auto"/>
        <w:right w:val="none" w:sz="0" w:space="0" w:color="auto"/>
      </w:divBdr>
    </w:div>
    <w:div w:id="1178884367">
      <w:bodyDiv w:val="1"/>
      <w:marLeft w:val="0"/>
      <w:marRight w:val="0"/>
      <w:marTop w:val="0"/>
      <w:marBottom w:val="0"/>
      <w:divBdr>
        <w:top w:val="none" w:sz="0" w:space="0" w:color="auto"/>
        <w:left w:val="none" w:sz="0" w:space="0" w:color="auto"/>
        <w:bottom w:val="none" w:sz="0" w:space="0" w:color="auto"/>
        <w:right w:val="none" w:sz="0" w:space="0" w:color="auto"/>
      </w:divBdr>
    </w:div>
    <w:div w:id="1683312924">
      <w:bodyDiv w:val="1"/>
      <w:marLeft w:val="0"/>
      <w:marRight w:val="0"/>
      <w:marTop w:val="0"/>
      <w:marBottom w:val="0"/>
      <w:divBdr>
        <w:top w:val="none" w:sz="0" w:space="0" w:color="auto"/>
        <w:left w:val="none" w:sz="0" w:space="0" w:color="auto"/>
        <w:bottom w:val="none" w:sz="0" w:space="0" w:color="auto"/>
        <w:right w:val="none" w:sz="0" w:space="0" w:color="auto"/>
      </w:divBdr>
    </w:div>
    <w:div w:id="21050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ianjia.com/res/News/Search?Keyword=OLED&amp;System=%E5%8D%83%E5%AE%B6%E7%BD%91" TargetMode="External"/><Relationship Id="rId18" Type="http://schemas.openxmlformats.org/officeDocument/2006/relationships/hyperlink" Target="http://www.qianjia.com/res/News/Search?Keyword=%E7%AB%8B%E4%BD%93%E5%81%9C%E8%BD%A6%E5%9C%BA&amp;System=%E5%8D%83%E5%AE%B6%E7%BD%9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qianjia.com/res/News/Search?Keyword=%E6%A1%A5%E6%9E%B6&amp;System=%E5%8D%83%E5%AE%B6%E7%BD%91" TargetMode="External"/><Relationship Id="rId7" Type="http://schemas.openxmlformats.org/officeDocument/2006/relationships/hyperlink" Target="http://www.qianjia.com/res/News/Search?Keyword=%E6%A3%80%E6%B5%8B%E8%AE%A4%E8%AF%81&amp;System=%E5%8D%83%E5%AE%B6%E7%BD%91" TargetMode="External"/><Relationship Id="rId12" Type="http://schemas.openxmlformats.org/officeDocument/2006/relationships/hyperlink" Target="http://www.qianjia.com/res/News/Search?Keyword=%E7%9B%91%E6%8E%A7&amp;System=%E5%8D%83%E5%AE%B6%E7%BD%91" TargetMode="External"/><Relationship Id="rId17" Type="http://schemas.openxmlformats.org/officeDocument/2006/relationships/hyperlink" Target="http://www.qianjia.com/res/News/Search?Keyword=%E7%9B%91%E6%8E%A7%E6%91%84%E5%83%8F%E5%A4%B4&amp;System=%E5%8D%83%E5%AE%B6%E7%BD%91" TargetMode="External"/><Relationship Id="rId25" Type="http://schemas.openxmlformats.org/officeDocument/2006/relationships/hyperlink" Target="http://www.qianjia.com/res/News/Search?Keyword=%E5%9B%BD%E5%86%85%E5%AE%89%E9%98%B2&amp;System=%E5%8D%83%E5%AE%B6%E7%BD%91" TargetMode="External"/><Relationship Id="rId2" Type="http://schemas.openxmlformats.org/officeDocument/2006/relationships/settings" Target="settings.xml"/><Relationship Id="rId16" Type="http://schemas.openxmlformats.org/officeDocument/2006/relationships/hyperlink" Target="http://www.qianjia.com/res/News/Search?Keyword=%E4%B8%87%E5%85%86&amp;System=%E5%8D%83%E5%AE%B6%E7%BD%91" TargetMode="External"/><Relationship Id="rId20" Type="http://schemas.openxmlformats.org/officeDocument/2006/relationships/hyperlink" Target="http://www.qianjia.com/res/News/Search?Keyword=%E8%81%94%E7%BD%91%E7%9B%91%E6%8E%A7&amp;System=%E5%8D%83%E5%AE%B6%E7%BD%91" TargetMode="External"/><Relationship Id="rId1" Type="http://schemas.openxmlformats.org/officeDocument/2006/relationships/styles" Target="styles.xml"/><Relationship Id="rId6" Type="http://schemas.openxmlformats.org/officeDocument/2006/relationships/hyperlink" Target="http://www.qianjia.com/res/News/Search?Keyword=cabling&amp;System=%E5%8D%83%E5%AE%B6%E7%BD%91" TargetMode="External"/><Relationship Id="rId11" Type="http://schemas.openxmlformats.org/officeDocument/2006/relationships/hyperlink" Target="http://www.qianjia.com/res/News/Search?Keyword=%E4%B8%89%E7%BD%91%E8%9E%8D%E5%90%88&amp;System=%E5%8D%83%E5%AE%B6%E7%BD%91" TargetMode="External"/><Relationship Id="rId24" Type="http://schemas.openxmlformats.org/officeDocument/2006/relationships/hyperlink" Target="http://www.qianjia.com/res/News/Search?Keyword=%E9%AB%98%E6%B8%85%E6%91%84%E5%83%8F%E6%9C%BA&amp;System=%E5%8D%83%E5%AE%B6%E7%BD%91" TargetMode="External"/><Relationship Id="rId5" Type="http://schemas.openxmlformats.org/officeDocument/2006/relationships/hyperlink" Target="http://www.qianjia.com/res/News/Search?Keyword=%E7%9B%91%E6%8E%A7%E7%B3%BB%E7%BB%9F&amp;System=%E5%8D%83%E5%AE%B6%E7%BD%91" TargetMode="External"/><Relationship Id="rId15" Type="http://schemas.openxmlformats.org/officeDocument/2006/relationships/hyperlink" Target="http://www.qianjia.com/res/News/Search?Keyword=%E6%99%BA%E8%83%BD%E5%88%86%E6%9E%90&amp;System=%E5%8D%83%E5%AE%B6%E7%BD%91" TargetMode="External"/><Relationship Id="rId23" Type="http://schemas.openxmlformats.org/officeDocument/2006/relationships/hyperlink" Target="http://www.qianjia.com/res/News/Search?Keyword=%E6%95%B0%E5%AD%97&amp;System=%E5%8D%83%E5%AE%B6%E7%BD%91" TargetMode="External"/><Relationship Id="rId10" Type="http://schemas.openxmlformats.org/officeDocument/2006/relationships/hyperlink" Target="http://www.qianjia.com/res/News/Search?Keyword=%E7%85%A7%E6%98%8E&amp;System=%E5%8D%83%E5%AE%B6%E7%BD%91" TargetMode="External"/><Relationship Id="rId19" Type="http://schemas.openxmlformats.org/officeDocument/2006/relationships/hyperlink" Target="http://www.qianjia.com/res/News/Search?Keyword=%E8%B6%85%E4%BA%94%E7%B1%BB%E7%BA%BF&amp;System=%E5%8D%83%E5%AE%B6%E7%BD%91" TargetMode="External"/><Relationship Id="rId4" Type="http://schemas.openxmlformats.org/officeDocument/2006/relationships/hyperlink" Target="http://www.qianjia.com/res/News/Search?Keyword=%E7%85%A7%E6%98%8E&amp;System=%E5%8D%83%E5%AE%B6%E7%BD%91" TargetMode="External"/><Relationship Id="rId9" Type="http://schemas.openxmlformats.org/officeDocument/2006/relationships/hyperlink" Target="http://www.qianjia.com/res/News/Search?Keyword=%E8%A7%86%E9%A2%91%E7%9B%91%E6%8E%A7&amp;System=%E5%8D%83%E5%AE%B6%E7%BD%91" TargetMode="External"/><Relationship Id="rId14" Type="http://schemas.openxmlformats.org/officeDocument/2006/relationships/hyperlink" Target="http://www.qianjia.com/res/News/Search?Keyword=%E4%BA%94%E7%B1%BB%E7%BA%BF&amp;System=%E5%8D%83%E5%AE%B6%E7%BD%91" TargetMode="External"/><Relationship Id="rId22" Type="http://schemas.openxmlformats.org/officeDocument/2006/relationships/hyperlink" Target="http://www.qianjia.com/res/News/Search?Keyword=%E7%9B%91%E6%8E%A7%E6%91%84%E5%83%8F%E5%A4%B4&amp;System=%E5%8D%83%E5%AE%B6%E7%BD%91"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2015-01-27T11:57:00Z</dcterms:created>
  <dcterms:modified xsi:type="dcterms:W3CDTF">2015-01-27T11:59:00Z</dcterms:modified>
</cp:coreProperties>
</file>