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75" w:rsidRDefault="00EE6775">
      <w:pPr>
        <w:rPr>
          <w:rFonts w:hint="eastAsia"/>
        </w:rPr>
      </w:pPr>
    </w:p>
    <w:p w:rsidR="00B77D61" w:rsidRPr="00B77D61" w:rsidRDefault="00B77D61" w:rsidP="00FB49DE">
      <w:pPr>
        <w:widowControl/>
        <w:spacing w:line="450" w:lineRule="atLeast"/>
        <w:jc w:val="center"/>
        <w:outlineLvl w:val="0"/>
        <w:rPr>
          <w:rFonts w:ascii="微软雅黑" w:eastAsia="微软雅黑" w:hAnsi="微软雅黑" w:cs="宋体"/>
          <w:b/>
          <w:bCs/>
          <w:color w:val="333333"/>
          <w:kern w:val="36"/>
          <w:sz w:val="36"/>
          <w:szCs w:val="36"/>
        </w:rPr>
      </w:pPr>
      <w:bookmarkStart w:id="0" w:name="_GoBack"/>
      <w:r w:rsidRPr="00B77D61">
        <w:rPr>
          <w:rFonts w:ascii="微软雅黑" w:eastAsia="微软雅黑" w:hAnsi="微软雅黑" w:cs="宋体" w:hint="eastAsia"/>
          <w:b/>
          <w:bCs/>
          <w:color w:val="333333"/>
          <w:kern w:val="36"/>
          <w:sz w:val="36"/>
          <w:szCs w:val="36"/>
        </w:rPr>
        <w:t>知识普及：LED显示屏全屏抗锯齿技术</w:t>
      </w:r>
    </w:p>
    <w:p w:rsidR="00B77D61" w:rsidRPr="00B77D61" w:rsidRDefault="00B77D61" w:rsidP="00FB49DE">
      <w:pPr>
        <w:widowControl/>
        <w:spacing w:line="270" w:lineRule="atLeast"/>
        <w:jc w:val="center"/>
        <w:rPr>
          <w:rFonts w:ascii="宋体" w:eastAsia="宋体" w:hAnsi="宋体" w:cs="宋体" w:hint="eastAsia"/>
          <w:color w:val="666666"/>
          <w:kern w:val="0"/>
          <w:sz w:val="18"/>
          <w:szCs w:val="18"/>
        </w:rPr>
      </w:pPr>
      <w:r w:rsidRPr="00B77D61">
        <w:rPr>
          <w:rFonts w:ascii="宋体" w:eastAsia="宋体" w:hAnsi="宋体" w:cs="宋体" w:hint="eastAsia"/>
          <w:color w:val="999999"/>
          <w:kern w:val="0"/>
          <w:sz w:val="18"/>
          <w:szCs w:val="18"/>
        </w:rPr>
        <w:t>2014-12-23 11:04:31来源： 投影时代</w:t>
      </w:r>
    </w:p>
    <w:bookmarkEnd w:id="0"/>
    <w:p w:rsidR="00FB49DE" w:rsidRDefault="00FB49DE" w:rsidP="00B77D61">
      <w:pPr>
        <w:widowControl/>
        <w:spacing w:line="360" w:lineRule="atLeast"/>
        <w:jc w:val="left"/>
        <w:rPr>
          <w:rFonts w:ascii="宋体" w:eastAsia="宋体" w:hAnsi="宋体" w:cs="宋体" w:hint="eastAsia"/>
          <w:color w:val="000000"/>
          <w:kern w:val="0"/>
          <w:sz w:val="28"/>
          <w:szCs w:val="28"/>
        </w:rPr>
      </w:pPr>
    </w:p>
    <w:p w:rsidR="00B77D61" w:rsidRPr="00B77D61" w:rsidRDefault="00B77D61" w:rsidP="00B77D61">
      <w:pPr>
        <w:widowControl/>
        <w:spacing w:line="360" w:lineRule="atLeast"/>
        <w:jc w:val="left"/>
        <w:rPr>
          <w:rFonts w:ascii="宋体" w:eastAsia="宋体" w:hAnsi="宋体" w:cs="宋体" w:hint="eastAsia"/>
          <w:color w:val="000000"/>
          <w:kern w:val="0"/>
          <w:sz w:val="28"/>
          <w:szCs w:val="28"/>
        </w:rPr>
      </w:pPr>
      <w:r w:rsidRPr="00B77D61">
        <w:rPr>
          <w:rFonts w:ascii="宋体" w:eastAsia="宋体" w:hAnsi="宋体" w:cs="宋体" w:hint="eastAsia"/>
          <w:color w:val="000000"/>
          <w:kern w:val="0"/>
          <w:sz w:val="28"/>
          <w:szCs w:val="28"/>
        </w:rPr>
        <w:t xml:space="preserve">　　抗锯齿(英语：anti-aliasing，简称AA)，也译为抗锯齿或边缘柔化、消除混叠、抗图像折叠有损等。它是一种消除显示输出的画面中图物边缘出现凹凸锯齿的技术，那些凹凸的锯齿通常因为高分辨率的信号以低分辨率表示或无法准确运算出3D图形坐标定位时所导致的图形混叠(aliasing)而产生的，反锯齿技术能有效地解决这些问题。它通常被用在在数字信号处理、数字摄影、电脑绘图与数码音效等方面，柔化被混叠的数字信号。</w:t>
      </w:r>
    </w:p>
    <w:p w:rsidR="00B77D61" w:rsidRPr="00B77D61" w:rsidRDefault="00B77D61" w:rsidP="00B77D61">
      <w:pPr>
        <w:widowControl/>
        <w:spacing w:line="360" w:lineRule="atLeast"/>
        <w:jc w:val="left"/>
        <w:rPr>
          <w:rFonts w:ascii="宋体" w:eastAsia="宋体" w:hAnsi="宋体" w:cs="宋体" w:hint="eastAsia"/>
          <w:color w:val="000000"/>
          <w:kern w:val="0"/>
          <w:sz w:val="28"/>
          <w:szCs w:val="28"/>
        </w:rPr>
      </w:pPr>
      <w:r w:rsidRPr="00B77D61">
        <w:rPr>
          <w:rFonts w:ascii="宋体" w:eastAsia="宋体" w:hAnsi="宋体" w:cs="宋体" w:hint="eastAsia"/>
          <w:color w:val="000000"/>
          <w:kern w:val="0"/>
          <w:sz w:val="28"/>
          <w:szCs w:val="28"/>
        </w:rPr>
        <w:t xml:space="preserve">　　由于高分辨率下的来源信号或连续的模拟信号能够存储较多的数据，但在通过取样(sampling)时将较多的数据以较少的数据点代替，部分的数据被忽略造成取样结果有损，使机器把取样后的数字信号转换为人类可辨别的模拟信号时造成彼此交叠且有损，在声音中，便会出现刺耳、不和谐的音调或是噪音。同样，在3D绘图时，每个图形由像素组成，每段瞬间</w:t>
      </w:r>
      <w:proofErr w:type="gramStart"/>
      <w:r w:rsidRPr="00B77D61">
        <w:rPr>
          <w:rFonts w:ascii="宋体" w:eastAsia="宋体" w:hAnsi="宋体" w:cs="宋体" w:hint="eastAsia"/>
          <w:color w:val="000000"/>
          <w:kern w:val="0"/>
          <w:sz w:val="28"/>
          <w:szCs w:val="28"/>
        </w:rPr>
        <w:t>画面由帧组成</w:t>
      </w:r>
      <w:proofErr w:type="gramEnd"/>
      <w:r w:rsidRPr="00B77D61">
        <w:rPr>
          <w:rFonts w:ascii="宋体" w:eastAsia="宋体" w:hAnsi="宋体" w:cs="宋体" w:hint="eastAsia"/>
          <w:color w:val="000000"/>
          <w:kern w:val="0"/>
          <w:sz w:val="28"/>
          <w:szCs w:val="28"/>
        </w:rPr>
        <w:t>，因为屏幕上的像素有限，如果要表现出多边形的位置时，因技术所限，使用绝对坐标定位法是无法做到的，只能使用在近似位置采样来进行相对定位。由于没有足够的采样来表现出3D世界中的所有物品的图形，所以在最后图像显示上，这些现象便会造成在物品与物品中过渡的边缘就会产生波浪状、圆形、锯齿和闪烁等有损现象，严重影响了画面的质量。</w:t>
      </w:r>
    </w:p>
    <w:p w:rsidR="00B77D61" w:rsidRPr="00B77D61" w:rsidRDefault="00B77D61" w:rsidP="00B77D61">
      <w:pPr>
        <w:widowControl/>
        <w:spacing w:line="360" w:lineRule="atLeast"/>
        <w:jc w:val="left"/>
        <w:rPr>
          <w:rFonts w:ascii="宋体" w:eastAsia="宋体" w:hAnsi="宋体" w:cs="宋体" w:hint="eastAsia"/>
          <w:color w:val="000000"/>
          <w:kern w:val="0"/>
          <w:sz w:val="28"/>
          <w:szCs w:val="28"/>
        </w:rPr>
      </w:pPr>
      <w:r w:rsidRPr="00B77D61">
        <w:rPr>
          <w:rFonts w:ascii="宋体" w:eastAsia="宋体" w:hAnsi="宋体" w:cs="宋体" w:hint="eastAsia"/>
          <w:color w:val="000000"/>
          <w:kern w:val="0"/>
          <w:sz w:val="28"/>
          <w:szCs w:val="28"/>
        </w:rPr>
        <w:lastRenderedPageBreak/>
        <w:t xml:space="preserve">　　FSAA(Full Scene/</w:t>
      </w:r>
      <w:proofErr w:type="spellStart"/>
      <w:r w:rsidRPr="00B77D61">
        <w:rPr>
          <w:rFonts w:ascii="宋体" w:eastAsia="宋体" w:hAnsi="宋体" w:cs="宋体" w:hint="eastAsia"/>
          <w:color w:val="000000"/>
          <w:kern w:val="0"/>
          <w:sz w:val="28"/>
          <w:szCs w:val="28"/>
        </w:rPr>
        <w:t>SNichian</w:t>
      </w:r>
      <w:proofErr w:type="spellEnd"/>
      <w:r w:rsidRPr="00B77D61">
        <w:rPr>
          <w:rFonts w:ascii="宋体" w:eastAsia="宋体" w:hAnsi="宋体" w:cs="宋体" w:hint="eastAsia"/>
          <w:color w:val="000000"/>
          <w:kern w:val="0"/>
          <w:sz w:val="28"/>
          <w:szCs w:val="28"/>
        </w:rPr>
        <w:t xml:space="preserve"> Anti-aliasing，全景/屏幕抗锯齿)是基于OGSS(Ordered Grid Super-Sampling，顺序栅格超级采样)的一种抗锯齿技术。</w:t>
      </w:r>
    </w:p>
    <w:p w:rsidR="00B77D61" w:rsidRPr="00B77D61" w:rsidRDefault="00B77D61" w:rsidP="00B77D61">
      <w:pPr>
        <w:widowControl/>
        <w:spacing w:line="360" w:lineRule="atLeast"/>
        <w:jc w:val="left"/>
        <w:rPr>
          <w:rFonts w:ascii="宋体" w:eastAsia="宋体" w:hAnsi="宋体" w:cs="宋体" w:hint="eastAsia"/>
          <w:color w:val="000000"/>
          <w:kern w:val="0"/>
          <w:sz w:val="28"/>
          <w:szCs w:val="28"/>
        </w:rPr>
      </w:pPr>
      <w:r w:rsidRPr="00B77D61">
        <w:rPr>
          <w:rFonts w:ascii="宋体" w:eastAsia="宋体" w:hAnsi="宋体" w:cs="宋体" w:hint="eastAsia"/>
          <w:color w:val="000000"/>
          <w:kern w:val="0"/>
          <w:sz w:val="28"/>
          <w:szCs w:val="28"/>
        </w:rPr>
        <w:t xml:space="preserve">　　OGSS 是最基本的子采样，按一定顺序利用软硬件相结合的方法来对每个像素采样，并以水平或垂直方式排列，建立一个点</w:t>
      </w:r>
      <w:hyperlink r:id="rId5" w:tgtFrame="_blank" w:tooltip="矩阵" w:history="1">
        <w:r w:rsidRPr="00B77D61">
          <w:rPr>
            <w:rFonts w:ascii="宋体" w:eastAsia="宋体" w:hAnsi="宋体" w:cs="宋体" w:hint="eastAsia"/>
            <w:color w:val="920346"/>
            <w:kern w:val="0"/>
            <w:sz w:val="28"/>
            <w:szCs w:val="28"/>
            <w:u w:val="single"/>
          </w:rPr>
          <w:t>矩阵</w:t>
        </w:r>
      </w:hyperlink>
      <w:r w:rsidRPr="00B77D61">
        <w:rPr>
          <w:rFonts w:ascii="宋体" w:eastAsia="宋体" w:hAnsi="宋体" w:cs="宋体" w:hint="eastAsia"/>
          <w:color w:val="000000"/>
          <w:kern w:val="0"/>
          <w:sz w:val="28"/>
          <w:szCs w:val="28"/>
        </w:rPr>
        <w:t>。每个像素在色空间中有一个坐标，通过 OGSS特殊的</w:t>
      </w:r>
      <w:hyperlink r:id="rId6" w:tgtFrame="_blank" w:tooltip="驱动" w:history="1">
        <w:r w:rsidRPr="00B77D61">
          <w:rPr>
            <w:rFonts w:ascii="宋体" w:eastAsia="宋体" w:hAnsi="宋体" w:cs="宋体" w:hint="eastAsia"/>
            <w:color w:val="920346"/>
            <w:kern w:val="0"/>
            <w:sz w:val="28"/>
            <w:szCs w:val="28"/>
            <w:u w:val="single"/>
          </w:rPr>
          <w:t>驱动</w:t>
        </w:r>
      </w:hyperlink>
      <w:r w:rsidRPr="00B77D61">
        <w:rPr>
          <w:rFonts w:ascii="宋体" w:eastAsia="宋体" w:hAnsi="宋体" w:cs="宋体" w:hint="eastAsia"/>
          <w:color w:val="000000"/>
          <w:kern w:val="0"/>
          <w:sz w:val="28"/>
          <w:szCs w:val="28"/>
        </w:rPr>
        <w:t>程序可计算坐标的转换和光线处理。OGSS按照不同的屏幕分辨率供给不同的坐标，此坐标与真实坐标有所区别，最终屏幕分辨率决定了坐标的位置。在抗锯齿处理中，我们需要进行上行采样来获得更多标本，至少要在垂直和水平方向各多采样一次，才能得到有效的抗锯齿图像。更多的子采样需要原始像素做更多的转换，同时也意味着过渡更平滑，画面变得更漂亮。例如:10*10像素经过2倍OGSS就成为了20*20像素。美亚</w:t>
      </w:r>
      <w:proofErr w:type="gramStart"/>
      <w:r w:rsidRPr="00B77D61">
        <w:rPr>
          <w:rFonts w:ascii="宋体" w:eastAsia="宋体" w:hAnsi="宋体" w:cs="宋体" w:hint="eastAsia"/>
          <w:color w:val="000000"/>
          <w:kern w:val="0"/>
          <w:sz w:val="28"/>
          <w:szCs w:val="28"/>
        </w:rPr>
        <w:t>迪</w:t>
      </w:r>
      <w:proofErr w:type="gramEnd"/>
      <w:r w:rsidRPr="00B77D61">
        <w:rPr>
          <w:rFonts w:ascii="宋体" w:eastAsia="宋体" w:hAnsi="宋体" w:cs="宋体" w:hint="eastAsia"/>
          <w:color w:val="000000"/>
          <w:kern w:val="0"/>
          <w:sz w:val="28"/>
          <w:szCs w:val="28"/>
        </w:rPr>
        <w:t>在自己的FSAA模式中，使用3*3(H*V)或4*4过滤采样方法，使得最终画面的效果清晰完美。</w:t>
      </w:r>
    </w:p>
    <w:p w:rsidR="00B77D61" w:rsidRPr="00B77D61" w:rsidRDefault="00B77D61" w:rsidP="00B77D61">
      <w:pPr>
        <w:widowControl/>
        <w:spacing w:line="360" w:lineRule="atLeast"/>
        <w:jc w:val="left"/>
        <w:rPr>
          <w:rFonts w:ascii="宋体" w:eastAsia="宋体" w:hAnsi="宋体" w:cs="宋体" w:hint="eastAsia"/>
          <w:color w:val="000000"/>
          <w:kern w:val="0"/>
          <w:sz w:val="28"/>
          <w:szCs w:val="28"/>
        </w:rPr>
      </w:pPr>
      <w:r w:rsidRPr="00B77D61">
        <w:rPr>
          <w:rFonts w:ascii="宋体" w:eastAsia="宋体" w:hAnsi="宋体" w:cs="宋体" w:hint="eastAsia"/>
          <w:color w:val="000000"/>
          <w:kern w:val="0"/>
          <w:sz w:val="28"/>
          <w:szCs w:val="28"/>
        </w:rPr>
        <w:t xml:space="preserve">　　另外，利用FSAA技术还可有效减少画面抖动的模糊感觉。OGSS对图像从下行采样到输出分辨率，期间，超级缓冲中附加采样像素，平均计算而得出最终像素。这样使像素精度增加并去除抖动色块。</w:t>
      </w:r>
    </w:p>
    <w:p w:rsidR="00B77D61" w:rsidRDefault="00B77D61"/>
    <w:sectPr w:rsidR="00B77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9C"/>
    <w:rsid w:val="006E6D9C"/>
    <w:rsid w:val="00B77D61"/>
    <w:rsid w:val="00EE6775"/>
    <w:rsid w:val="00FB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25454">
      <w:bodyDiv w:val="1"/>
      <w:marLeft w:val="0"/>
      <w:marRight w:val="0"/>
      <w:marTop w:val="0"/>
      <w:marBottom w:val="0"/>
      <w:divBdr>
        <w:top w:val="none" w:sz="0" w:space="0" w:color="auto"/>
        <w:left w:val="none" w:sz="0" w:space="0" w:color="auto"/>
        <w:bottom w:val="none" w:sz="0" w:space="0" w:color="auto"/>
        <w:right w:val="none" w:sz="0" w:space="0" w:color="auto"/>
      </w:divBdr>
      <w:divsChild>
        <w:div w:id="1592854144">
          <w:marLeft w:val="0"/>
          <w:marRight w:val="0"/>
          <w:marTop w:val="0"/>
          <w:marBottom w:val="0"/>
          <w:divBdr>
            <w:top w:val="none" w:sz="0" w:space="0" w:color="auto"/>
            <w:left w:val="none" w:sz="0" w:space="0" w:color="auto"/>
            <w:bottom w:val="none" w:sz="0" w:space="0" w:color="auto"/>
            <w:right w:val="none" w:sz="0" w:space="0" w:color="auto"/>
          </w:divBdr>
        </w:div>
        <w:div w:id="5132021">
          <w:marLeft w:val="0"/>
          <w:marRight w:val="0"/>
          <w:marTop w:val="0"/>
          <w:marBottom w:val="0"/>
          <w:divBdr>
            <w:top w:val="none" w:sz="0" w:space="0" w:color="auto"/>
            <w:left w:val="none" w:sz="0" w:space="0" w:color="auto"/>
            <w:bottom w:val="none" w:sz="0" w:space="0" w:color="auto"/>
            <w:right w:val="none" w:sz="0" w:space="0" w:color="auto"/>
          </w:divBdr>
          <w:divsChild>
            <w:div w:id="19390977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splay.ofweek.com/KW-qudong.html" TargetMode="External"/><Relationship Id="rId5" Type="http://schemas.openxmlformats.org/officeDocument/2006/relationships/hyperlink" Target="http://display.ofweek.com/KW-juzh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DONGQIANG XU</dc:creator>
  <cp:keywords/>
  <dc:description/>
  <cp:lastModifiedBy>DONGQIANG XU</cp:lastModifiedBy>
  <cp:revision>3</cp:revision>
  <dcterms:created xsi:type="dcterms:W3CDTF">2015-01-06T08:27:00Z</dcterms:created>
  <dcterms:modified xsi:type="dcterms:W3CDTF">2015-01-06T08:28:00Z</dcterms:modified>
</cp:coreProperties>
</file>