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F5" w:rsidRPr="000632F5" w:rsidRDefault="000632F5" w:rsidP="000632F5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0632F5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电压检测与接口电路设计原理图</w:t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串联电池组广泛应用于手携式工具、笔记本电脑、通讯电台以及便携式电子设备、航天卫星、电动自行车、电动汽车、储能装置中。为了使电池组的可用容量最大化及提高电池组的可靠性，电池组中的单体电池性能应该一致，从而需对单体电池进行监控，即需要对单体电池的电压进行测量。</w:t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串联电池组电压测量的方法有很多，目前应用较多的是差分检测型与电流源检测型两种。差分检测</w:t>
      </w:r>
      <w:proofErr w:type="gramStart"/>
      <w:r>
        <w:rPr>
          <w:rFonts w:hint="eastAsia"/>
          <w:color w:val="000000"/>
          <w:sz w:val="21"/>
          <w:szCs w:val="21"/>
        </w:rPr>
        <w:t>型需要</w:t>
      </w:r>
      <w:proofErr w:type="gramEnd"/>
      <w:r>
        <w:rPr>
          <w:rFonts w:hint="eastAsia"/>
          <w:color w:val="000000"/>
          <w:sz w:val="21"/>
          <w:szCs w:val="21"/>
        </w:rPr>
        <w:t>2个电阻对的阻值严格匹配，否则将影响电池组电压的检测精度，该方法使用中为了减少检测线漏电流对电池组一致性的影响，需要增加电阻的阻值，这样将增加了大规模生产的难度并降低了检测精度。而电流检测型的检测电路中仅需要一个电阻对的阻值匹配，提到为了提高检测的精度，需要小阻值的电阻匹配，但增大了检测线漏电流。在实际使用过程中为了减小检测线漏电流对电池组一致性的影响，以及减少电压检测电路的功耗，需要在电压检测线路上增加开关控制器件，往往采用</w:t>
      </w:r>
      <w:r w:rsidRPr="000632F5">
        <w:rPr>
          <w:rFonts w:hint="eastAsia"/>
          <w:color w:val="000000"/>
          <w:sz w:val="21"/>
          <w:szCs w:val="21"/>
        </w:rPr>
        <w:t>光</w:t>
      </w:r>
      <w:bookmarkStart w:id="0" w:name="_GoBack"/>
      <w:bookmarkEnd w:id="0"/>
      <w:r w:rsidRPr="000632F5">
        <w:rPr>
          <w:rFonts w:hint="eastAsia"/>
          <w:color w:val="000000"/>
          <w:sz w:val="21"/>
          <w:szCs w:val="21"/>
        </w:rPr>
        <w:t>耦</w:t>
      </w:r>
      <w:r>
        <w:rPr>
          <w:rFonts w:hint="eastAsia"/>
          <w:color w:val="000000"/>
          <w:sz w:val="21"/>
          <w:szCs w:val="21"/>
        </w:rPr>
        <w:t>或者光电继电器。电流型电压检测电路具有较好的性能，但当电压低于2V时无法进行检测，首先对电压检测电路进行了改进，扩大了电压检测范围。其次以改进的电压检测电路并以光电继电器作为控制开关，对影响电压检测精度的因素进行了分析和实验，最后通过一种电子开关的方式来取代光电继电器，从而提高了电压检测精度。</w:t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829175" cy="2628900"/>
            <wp:effectExtent l="0" t="0" r="9525" b="0"/>
            <wp:docPr id="2" name="图片 2" descr="电压检测与接口电路设计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压检测与接口电路设计原理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图2 电压测量电路原理图</w:t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采样电路参考电压为2.5V，因此需要把电池电压进行2倍衰减，所以选择了R1=2R2，电路中电容C1为去</w:t>
      </w:r>
      <w:proofErr w:type="gramStart"/>
      <w:r>
        <w:rPr>
          <w:rFonts w:hint="eastAsia"/>
          <w:color w:val="000000"/>
          <w:sz w:val="21"/>
          <w:szCs w:val="21"/>
        </w:rPr>
        <w:t>耦</w:t>
      </w:r>
      <w:proofErr w:type="gramEnd"/>
      <w:r>
        <w:rPr>
          <w:rFonts w:hint="eastAsia"/>
          <w:color w:val="000000"/>
          <w:sz w:val="21"/>
          <w:szCs w:val="21"/>
        </w:rPr>
        <w:t>电容，电阻R5为限流电阻，电阻R4用于保证电路可靠工作，为了减少电压检测电路的漏电流，在每节单体电池电压检测线上加入</w:t>
      </w:r>
      <w:r w:rsidRPr="000632F5">
        <w:rPr>
          <w:rFonts w:hint="eastAsia"/>
          <w:color w:val="000000"/>
          <w:sz w:val="21"/>
          <w:szCs w:val="21"/>
        </w:rPr>
        <w:t>AQW216</w:t>
      </w:r>
      <w:r>
        <w:rPr>
          <w:rFonts w:hint="eastAsia"/>
          <w:color w:val="000000"/>
          <w:sz w:val="21"/>
          <w:szCs w:val="21"/>
        </w:rPr>
        <w:t>光电继电器作为检测</w:t>
      </w:r>
      <w:r>
        <w:rPr>
          <w:rFonts w:hint="eastAsia"/>
          <w:color w:val="000000"/>
          <w:sz w:val="21"/>
          <w:szCs w:val="21"/>
        </w:rPr>
        <w:lastRenderedPageBreak/>
        <w:t>控制开关，如图2所示，当需要检测电池电压时，通过控制</w:t>
      </w:r>
      <w:proofErr w:type="gramStart"/>
      <w:r>
        <w:rPr>
          <w:rFonts w:hint="eastAsia"/>
          <w:color w:val="000000"/>
          <w:sz w:val="21"/>
          <w:szCs w:val="21"/>
        </w:rPr>
        <w:t>端打开</w:t>
      </w:r>
      <w:proofErr w:type="gramEnd"/>
      <w:r>
        <w:rPr>
          <w:rFonts w:hint="eastAsia"/>
          <w:color w:val="000000"/>
          <w:sz w:val="21"/>
          <w:szCs w:val="21"/>
        </w:rPr>
        <w:t>光电继电器，检测完关闭光电继电器，可有效减少检测时的漏电流对电池组一致性的影响。</w:t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hyperlink r:id="rId6" w:tgtFrame="_blank" w:tooltip="购买AD7674" w:history="1">
        <w:r>
          <w:rPr>
            <w:rStyle w:val="a4"/>
            <w:rFonts w:hint="eastAsia"/>
            <w:color w:val="005BA0"/>
            <w:sz w:val="21"/>
            <w:szCs w:val="21"/>
          </w:rPr>
          <w:t>AD7674</w:t>
        </w:r>
      </w:hyperlink>
      <w:r>
        <w:rPr>
          <w:rFonts w:hint="eastAsia"/>
          <w:color w:val="CC0000"/>
          <w:sz w:val="21"/>
          <w:szCs w:val="21"/>
        </w:rPr>
        <w:t>(＄39.7200)</w:t>
      </w:r>
      <w:r>
        <w:rPr>
          <w:rFonts w:hint="eastAsia"/>
          <w:color w:val="000000"/>
          <w:sz w:val="21"/>
          <w:szCs w:val="21"/>
        </w:rPr>
        <w:t xml:space="preserve">能提供3种不同转换速率工作方式，以便对不同的具体应用优化性能。这3种工作模式如下：WARP，允许采样率高达800 kHz。然而在这种模式下只有当转换之间的时间不超过1ms 时，才能保证其转换的精度。如果连续两次转换之间的时间大于1 </w:t>
      </w:r>
      <w:proofErr w:type="spellStart"/>
      <w:r>
        <w:rPr>
          <w:rFonts w:hint="eastAsia"/>
          <w:color w:val="000000"/>
          <w:sz w:val="21"/>
          <w:szCs w:val="21"/>
        </w:rPr>
        <w:t>ms</w:t>
      </w:r>
      <w:proofErr w:type="spellEnd"/>
      <w:r>
        <w:rPr>
          <w:rFonts w:hint="eastAsia"/>
          <w:color w:val="000000"/>
          <w:sz w:val="21"/>
          <w:szCs w:val="21"/>
        </w:rPr>
        <w:t>，第一次转换的结果就会被忽略，这种模式适合于要求快速采样率的应用。NORMAL，这种模式的采样率为666 kHz，在这种模式下对采样转换之间的时间没有限制，既可保证高的转换精度又可确保快速的采样速率。IMPULSE，一种低功耗模式，其采样率为570 kHz。</w:t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219700" cy="4410075"/>
            <wp:effectExtent l="0" t="0" r="0" b="9525"/>
            <wp:docPr id="1" name="图片 1" descr="电压检测与接口电路设计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压检测与接口电路设计原理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F5" w:rsidRDefault="000632F5" w:rsidP="000632F5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只用1块</w:t>
      </w:r>
      <w:hyperlink r:id="rId8" w:tgtFrame="_blank" w:tooltip="购买C8051F060" w:history="1">
        <w:r>
          <w:rPr>
            <w:rStyle w:val="a4"/>
            <w:rFonts w:hint="eastAsia"/>
            <w:color w:val="005BA0"/>
            <w:sz w:val="21"/>
            <w:szCs w:val="21"/>
          </w:rPr>
          <w:t>C8051F060</w:t>
        </w:r>
      </w:hyperlink>
      <w:r>
        <w:rPr>
          <w:rFonts w:hint="eastAsia"/>
          <w:color w:val="CC0000"/>
          <w:sz w:val="21"/>
          <w:szCs w:val="21"/>
        </w:rPr>
        <w:t>(＄12.4861)</w:t>
      </w:r>
      <w:r>
        <w:rPr>
          <w:rFonts w:hint="eastAsia"/>
          <w:color w:val="000000"/>
          <w:sz w:val="21"/>
          <w:szCs w:val="21"/>
        </w:rPr>
        <w:t>芯片即可完成单片机8051的各种控制，多路A／D 转换和D／A 转换，I2C、SPI 数据总线传输，</w:t>
      </w:r>
      <w:hyperlink r:id="rId9" w:tgtFrame="_blank" w:tooltip="购买RS232" w:history="1">
        <w:r>
          <w:rPr>
            <w:rStyle w:val="a4"/>
            <w:rFonts w:hint="eastAsia"/>
            <w:color w:val="005BA0"/>
            <w:sz w:val="21"/>
            <w:szCs w:val="21"/>
          </w:rPr>
          <w:t>RS232</w:t>
        </w:r>
      </w:hyperlink>
      <w:r>
        <w:rPr>
          <w:rFonts w:hint="eastAsia"/>
          <w:color w:val="CC0000"/>
          <w:sz w:val="21"/>
          <w:szCs w:val="21"/>
        </w:rPr>
        <w:t>(＄780.5000)</w:t>
      </w:r>
      <w:r>
        <w:rPr>
          <w:rFonts w:hint="eastAsia"/>
          <w:color w:val="000000"/>
          <w:sz w:val="21"/>
          <w:szCs w:val="21"/>
        </w:rPr>
        <w:t>、</w:t>
      </w:r>
      <w:hyperlink r:id="rId10" w:tgtFrame="_blank" w:tooltip="购买RS485" w:history="1">
        <w:r>
          <w:rPr>
            <w:rStyle w:val="a4"/>
            <w:rFonts w:hint="eastAsia"/>
            <w:color w:val="005BA0"/>
            <w:sz w:val="21"/>
            <w:szCs w:val="21"/>
          </w:rPr>
          <w:t>RS485</w:t>
        </w:r>
      </w:hyperlink>
      <w:r>
        <w:rPr>
          <w:rFonts w:hint="eastAsia"/>
          <w:color w:val="CC0000"/>
          <w:sz w:val="21"/>
          <w:szCs w:val="21"/>
        </w:rPr>
        <w:t>(＄49.9800)</w:t>
      </w:r>
      <w:r>
        <w:rPr>
          <w:rFonts w:hint="eastAsia"/>
          <w:color w:val="000000"/>
          <w:sz w:val="21"/>
          <w:szCs w:val="21"/>
        </w:rPr>
        <w:t>串口通信等功能，从而大大减少了元器件的种类，缩小了印制板的面积，节约了成本，提高了系统可靠性。而其交叉开关方式的配置， 使I／O 口应用更加灵活方便。AD7674与C8051F060的接口电路图为AD7674在高速采集系统中的外围电路和接口电路。外围电路包括电压基准</w:t>
      </w:r>
      <w:r>
        <w:rPr>
          <w:rFonts w:hint="eastAsia"/>
          <w:color w:val="000000"/>
          <w:sz w:val="21"/>
          <w:szCs w:val="21"/>
        </w:rPr>
        <w:lastRenderedPageBreak/>
        <w:t>输入的设计、模拟电压输入部分的设计、模拟和数字电源供电的设计及接口电路的设计。接口电路包括AD7674与C8051F060和CPLD 的接口。</w:t>
      </w:r>
    </w:p>
    <w:p w:rsidR="00C454B2" w:rsidRPr="000632F5" w:rsidRDefault="00C454B2"/>
    <w:sectPr w:rsidR="00C454B2" w:rsidRPr="0006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5"/>
    <w:rsid w:val="000632F5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32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32F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32F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632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3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32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32F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32F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632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3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chip.com/search/C8051F06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qchip.com/search/AD7674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qchip.com/search/RS4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qchip.com/search/RS23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1439</Characters>
  <Application>Microsoft Office Word</Application>
  <DocSecurity>0</DocSecurity>
  <Lines>11</Lines>
  <Paragraphs>3</Paragraphs>
  <ScaleCrop>false</ScaleCrop>
  <Company>china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2015-06-18T09:38:00Z</dcterms:created>
  <dcterms:modified xsi:type="dcterms:W3CDTF">2015-06-18T09:45:00Z</dcterms:modified>
</cp:coreProperties>
</file>