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F8" w:rsidRDefault="000000F8" w:rsidP="000000F8">
      <w:pPr>
        <w:pStyle w:val="a5"/>
        <w:shd w:val="clear" w:color="auto" w:fill="FFFFFF"/>
        <w:spacing w:line="270" w:lineRule="atLeast"/>
        <w:rPr>
          <w:rFonts w:ascii="����" w:hAnsi="����"/>
          <w:color w:val="333333"/>
          <w:sz w:val="18"/>
          <w:szCs w:val="18"/>
        </w:rPr>
      </w:pPr>
      <w:r>
        <w:rPr>
          <w:rFonts w:ascii="����" w:hAnsi="����"/>
          <w:color w:val="333333"/>
          <w:sz w:val="18"/>
          <w:szCs w:val="18"/>
        </w:rPr>
        <w:t xml:space="preserve">0 </w:t>
      </w:r>
      <w:r>
        <w:rPr>
          <w:rFonts w:ascii="����" w:hAnsi="����"/>
          <w:color w:val="333333"/>
          <w:sz w:val="18"/>
          <w:szCs w:val="18"/>
        </w:rPr>
        <w:t>引言</w:t>
      </w:r>
      <w:r>
        <w:rPr>
          <w:rFonts w:ascii="����" w:hAnsi="����"/>
          <w:color w:val="333333"/>
          <w:sz w:val="18"/>
          <w:szCs w:val="18"/>
        </w:rPr>
        <w:br/>
      </w:r>
      <w:r>
        <w:rPr>
          <w:rFonts w:ascii="����" w:hAnsi="����"/>
          <w:color w:val="333333"/>
          <w:sz w:val="18"/>
          <w:szCs w:val="18"/>
        </w:rPr>
        <w:t>在工业电气传动装置中，变频器因应用方便，性能可靠，所以被作为首选的电机控制器得到广泛应用</w:t>
      </w:r>
      <w:r>
        <w:rPr>
          <w:rFonts w:ascii="����" w:hAnsi="����"/>
          <w:color w:val="333333"/>
          <w:sz w:val="18"/>
          <w:szCs w:val="18"/>
        </w:rPr>
        <w:t>[1]</w:t>
      </w:r>
      <w:r>
        <w:rPr>
          <w:rFonts w:ascii="����" w:hAnsi="����"/>
          <w:color w:val="333333"/>
          <w:sz w:val="18"/>
          <w:szCs w:val="18"/>
        </w:rPr>
        <w:t>。计算机控制技术与现代变频器技术相结合，采用变频器的标准</w:t>
      </w:r>
      <w:r>
        <w:rPr>
          <w:rFonts w:ascii="����" w:hAnsi="����"/>
          <w:color w:val="333333"/>
          <w:sz w:val="18"/>
          <w:szCs w:val="18"/>
        </w:rPr>
        <w:t>RS485</w:t>
      </w:r>
      <w:r>
        <w:rPr>
          <w:rFonts w:ascii="����" w:hAnsi="����"/>
          <w:color w:val="333333"/>
          <w:sz w:val="18"/>
          <w:szCs w:val="18"/>
        </w:rPr>
        <w:t>通讯接口和内置协议，可以方便地实现微机对下位机的集中控制，并且易于软件实现，费用低廉，具有较高的可靠性和实用价值</w:t>
      </w:r>
      <w:r>
        <w:rPr>
          <w:rFonts w:ascii="����" w:hAnsi="����"/>
          <w:color w:val="333333"/>
          <w:sz w:val="18"/>
          <w:szCs w:val="18"/>
        </w:rPr>
        <w:t>[2]</w:t>
      </w:r>
      <w:r>
        <w:rPr>
          <w:rFonts w:ascii="����" w:hAnsi="����"/>
          <w:color w:val="333333"/>
          <w:sz w:val="18"/>
          <w:szCs w:val="18"/>
        </w:rPr>
        <w:t>。</w:t>
      </w:r>
      <w:r>
        <w:rPr>
          <w:rFonts w:ascii="����" w:hAnsi="����"/>
          <w:color w:val="333333"/>
          <w:sz w:val="18"/>
          <w:szCs w:val="18"/>
        </w:rPr>
        <w:br/>
      </w:r>
      <w:r>
        <w:rPr>
          <w:rFonts w:ascii="����" w:hAnsi="����"/>
          <w:color w:val="333333"/>
          <w:sz w:val="18"/>
          <w:szCs w:val="18"/>
        </w:rPr>
        <w:t>为了便于操作和监控电动机的运行工况，需要对其电压、电流、频率、转速及工作状态等关键信息进行监测，并根据工作需要，修改相应的参数，调整电动机的工作状态。这些信息可通过变频器（下位机）传给微机（上位机），因此需要变频器与微机进行通讯，通过微机监控变频器来控制、协调电动机的运行。本文基于</w:t>
      </w:r>
      <w:r>
        <w:rPr>
          <w:rFonts w:ascii="����" w:hAnsi="����"/>
          <w:color w:val="333333"/>
          <w:sz w:val="18"/>
          <w:szCs w:val="18"/>
        </w:rPr>
        <w:t>Visual C++</w:t>
      </w:r>
      <w:r>
        <w:rPr>
          <w:rFonts w:ascii="����" w:hAnsi="����"/>
          <w:color w:val="333333"/>
          <w:sz w:val="18"/>
          <w:szCs w:val="18"/>
        </w:rPr>
        <w:t>下的</w:t>
      </w:r>
      <w:r>
        <w:rPr>
          <w:rFonts w:ascii="����" w:hAnsi="����"/>
          <w:color w:val="333333"/>
          <w:sz w:val="18"/>
          <w:szCs w:val="18"/>
        </w:rPr>
        <w:t>MSComm</w:t>
      </w:r>
      <w:r>
        <w:rPr>
          <w:rFonts w:ascii="����" w:hAnsi="����"/>
          <w:color w:val="333333"/>
          <w:sz w:val="18"/>
          <w:szCs w:val="18"/>
        </w:rPr>
        <w:t>控件来实现微机与变频器的串口通讯。</w:t>
      </w:r>
      <w:r>
        <w:rPr>
          <w:rFonts w:ascii="����" w:hAnsi="����"/>
          <w:color w:val="333333"/>
          <w:sz w:val="18"/>
          <w:szCs w:val="18"/>
        </w:rPr>
        <w:br/>
        <w:t xml:space="preserve">1 </w:t>
      </w:r>
      <w:r>
        <w:rPr>
          <w:rFonts w:ascii="����" w:hAnsi="����"/>
          <w:color w:val="333333"/>
          <w:sz w:val="18"/>
          <w:szCs w:val="18"/>
        </w:rPr>
        <w:t>变频器通讯机制</w:t>
      </w:r>
      <w:r>
        <w:rPr>
          <w:rFonts w:ascii="����" w:hAnsi="����"/>
          <w:color w:val="333333"/>
          <w:sz w:val="18"/>
          <w:szCs w:val="18"/>
        </w:rPr>
        <w:br/>
        <w:t xml:space="preserve">1.1 </w:t>
      </w:r>
      <w:r>
        <w:rPr>
          <w:rFonts w:ascii="����" w:hAnsi="����"/>
          <w:color w:val="333333"/>
          <w:sz w:val="18"/>
          <w:szCs w:val="18"/>
        </w:rPr>
        <w:t>系统硬件总体结构简图</w:t>
      </w:r>
      <w:r>
        <w:rPr>
          <w:rFonts w:ascii="����" w:hAnsi="����"/>
          <w:color w:val="333333"/>
          <w:sz w:val="18"/>
          <w:szCs w:val="18"/>
        </w:rPr>
        <w:br/>
      </w:r>
      <w:r>
        <w:rPr>
          <w:rFonts w:ascii="����" w:hAnsi="����"/>
          <w:color w:val="333333"/>
          <w:sz w:val="18"/>
          <w:szCs w:val="18"/>
        </w:rPr>
        <w:t>由于多数工业用变频器提供的是符合</w:t>
      </w:r>
      <w:r>
        <w:rPr>
          <w:rFonts w:ascii="����" w:hAnsi="����"/>
          <w:color w:val="333333"/>
          <w:sz w:val="18"/>
          <w:szCs w:val="18"/>
        </w:rPr>
        <w:t>RS485</w:t>
      </w:r>
      <w:r>
        <w:rPr>
          <w:rFonts w:ascii="����" w:hAnsi="����"/>
          <w:color w:val="333333"/>
          <w:sz w:val="18"/>
          <w:szCs w:val="18"/>
        </w:rPr>
        <w:t>标准的串行通讯接口，而微机的通讯接口多为</w:t>
      </w:r>
      <w:r>
        <w:rPr>
          <w:rFonts w:ascii="����" w:hAnsi="����"/>
          <w:color w:val="333333"/>
          <w:sz w:val="18"/>
          <w:szCs w:val="18"/>
        </w:rPr>
        <w:t>RS232C</w:t>
      </w:r>
      <w:r>
        <w:rPr>
          <w:rFonts w:ascii="����" w:hAnsi="����"/>
          <w:color w:val="333333"/>
          <w:sz w:val="18"/>
          <w:szCs w:val="18"/>
        </w:rPr>
        <w:t>接口</w:t>
      </w:r>
      <w:r>
        <w:rPr>
          <w:rFonts w:ascii="����" w:hAnsi="����"/>
          <w:color w:val="333333"/>
          <w:sz w:val="18"/>
          <w:szCs w:val="18"/>
        </w:rPr>
        <w:t>[3]</w:t>
      </w:r>
      <w:r>
        <w:rPr>
          <w:rFonts w:ascii="����" w:hAnsi="����"/>
          <w:color w:val="333333"/>
          <w:sz w:val="18"/>
          <w:szCs w:val="18"/>
        </w:rPr>
        <w:t>，因此在二者之间需要加接</w:t>
      </w:r>
      <w:r>
        <w:rPr>
          <w:rFonts w:ascii="����" w:hAnsi="����"/>
          <w:color w:val="333333"/>
          <w:sz w:val="18"/>
          <w:szCs w:val="18"/>
        </w:rPr>
        <w:t>RS485-RS232C</w:t>
      </w:r>
      <w:r>
        <w:rPr>
          <w:rFonts w:ascii="����" w:hAnsi="����"/>
          <w:color w:val="333333"/>
          <w:sz w:val="18"/>
          <w:szCs w:val="18"/>
        </w:rPr>
        <w:t>接口转换器。这样利用该接口通过软件编写的通讯驱动程序就可以实现微机与变频器的信息交换。系统硬件总体方框图如图</w:t>
      </w:r>
      <w:r>
        <w:rPr>
          <w:rFonts w:ascii="����" w:hAnsi="����"/>
          <w:color w:val="333333"/>
          <w:sz w:val="18"/>
          <w:szCs w:val="18"/>
        </w:rPr>
        <w:t>1</w:t>
      </w:r>
      <w:r>
        <w:rPr>
          <w:rFonts w:ascii="����" w:hAnsi="����"/>
          <w:color w:val="333333"/>
          <w:sz w:val="18"/>
          <w:szCs w:val="18"/>
        </w:rPr>
        <w:t>所示。</w:t>
      </w:r>
    </w:p>
    <w:p w:rsidR="000000F8" w:rsidRDefault="000000F8" w:rsidP="000000F8">
      <w:pPr>
        <w:pStyle w:val="a5"/>
        <w:shd w:val="clear" w:color="auto" w:fill="FFFFFF"/>
        <w:spacing w:line="270" w:lineRule="atLeast"/>
        <w:rPr>
          <w:rFonts w:ascii="����" w:hAnsi="����"/>
          <w:color w:val="333333"/>
          <w:sz w:val="18"/>
          <w:szCs w:val="18"/>
        </w:rPr>
      </w:pPr>
      <w:r>
        <w:rPr>
          <w:rFonts w:ascii="����" w:hAnsi="����" w:hint="eastAsia"/>
          <w:noProof/>
          <w:color w:val="333333"/>
          <w:sz w:val="18"/>
          <w:szCs w:val="18"/>
        </w:rPr>
        <w:drawing>
          <wp:inline distT="0" distB="0" distL="0" distR="0">
            <wp:extent cx="2219325" cy="2066925"/>
            <wp:effectExtent l="19050" t="0" r="9525" b="0"/>
            <wp:docPr id="6" name="图片 1" descr="http://www.chinabianpin.com/doc_image/0806/tyzg/yjsj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bianpin.com/doc_image/0806/tyzg/yjsj18.jpg"/>
                    <pic:cNvPicPr>
                      <a:picLocks noChangeAspect="1" noChangeArrowheads="1"/>
                    </pic:cNvPicPr>
                  </pic:nvPicPr>
                  <pic:blipFill>
                    <a:blip r:embed="rId7"/>
                    <a:srcRect/>
                    <a:stretch>
                      <a:fillRect/>
                    </a:stretch>
                  </pic:blipFill>
                  <pic:spPr bwMode="auto">
                    <a:xfrm>
                      <a:off x="0" y="0"/>
                      <a:ext cx="2219325" cy="2066925"/>
                    </a:xfrm>
                    <a:prstGeom prst="rect">
                      <a:avLst/>
                    </a:prstGeom>
                    <a:noFill/>
                    <a:ln w="9525">
                      <a:noFill/>
                      <a:miter lim="800000"/>
                      <a:headEnd/>
                      <a:tailEnd/>
                    </a:ln>
                  </pic:spPr>
                </pic:pic>
              </a:graphicData>
            </a:graphic>
          </wp:inline>
        </w:drawing>
      </w:r>
    </w:p>
    <w:p w:rsidR="000000F8" w:rsidRDefault="000000F8" w:rsidP="000000F8">
      <w:pPr>
        <w:pStyle w:val="a5"/>
        <w:shd w:val="clear" w:color="auto" w:fill="FFFFFF"/>
        <w:spacing w:line="270" w:lineRule="atLeast"/>
        <w:rPr>
          <w:rFonts w:ascii="����" w:hAnsi="����"/>
          <w:color w:val="333333"/>
          <w:sz w:val="18"/>
          <w:szCs w:val="18"/>
        </w:rPr>
      </w:pPr>
      <w:r>
        <w:rPr>
          <w:rFonts w:ascii="����" w:hAnsi="����"/>
          <w:color w:val="333333"/>
          <w:sz w:val="18"/>
          <w:szCs w:val="18"/>
        </w:rPr>
        <w:t xml:space="preserve">1.2 </w:t>
      </w:r>
      <w:r>
        <w:rPr>
          <w:rFonts w:ascii="����" w:hAnsi="����"/>
          <w:color w:val="333333"/>
          <w:sz w:val="18"/>
          <w:szCs w:val="18"/>
        </w:rPr>
        <w:t>串行通讯</w:t>
      </w:r>
      <w:r>
        <w:rPr>
          <w:rFonts w:ascii="����" w:hAnsi="����"/>
          <w:color w:val="333333"/>
          <w:sz w:val="18"/>
          <w:szCs w:val="18"/>
        </w:rPr>
        <w:br/>
      </w:r>
      <w:r>
        <w:rPr>
          <w:rFonts w:ascii="����" w:hAnsi="����"/>
          <w:color w:val="333333"/>
          <w:sz w:val="18"/>
          <w:szCs w:val="18"/>
        </w:rPr>
        <w:t>串行通讯是指外设和计算机间使用一根数据信号线传送数据，这些通讯数据在信号线上是按位进行传输的，每一位数据都占据一个固定的时间长度。</w:t>
      </w:r>
      <w:r>
        <w:rPr>
          <w:rFonts w:ascii="����" w:hAnsi="����"/>
          <w:color w:val="333333"/>
          <w:sz w:val="18"/>
          <w:szCs w:val="18"/>
        </w:rPr>
        <w:br/>
      </w:r>
      <w:r>
        <w:rPr>
          <w:rFonts w:ascii="����" w:hAnsi="����"/>
          <w:color w:val="333333"/>
          <w:sz w:val="18"/>
          <w:szCs w:val="18"/>
        </w:rPr>
        <w:t>这种通讯方式的优点是使用的数据线少，在远距离通讯中可以节约通讯成本。当然，其传输速度比并行通讯慢。对于</w:t>
      </w:r>
      <w:r>
        <w:rPr>
          <w:rFonts w:ascii="����" w:hAnsi="����"/>
          <w:color w:val="333333"/>
          <w:sz w:val="18"/>
          <w:szCs w:val="18"/>
        </w:rPr>
        <w:t xml:space="preserve">RS485 </w:t>
      </w:r>
      <w:r>
        <w:rPr>
          <w:rFonts w:ascii="����" w:hAnsi="����"/>
          <w:color w:val="333333"/>
          <w:sz w:val="18"/>
          <w:szCs w:val="18"/>
        </w:rPr>
        <w:t>串行接口其最大传输速率为</w:t>
      </w:r>
      <w:r>
        <w:rPr>
          <w:rFonts w:ascii="����" w:hAnsi="����"/>
          <w:color w:val="333333"/>
          <w:sz w:val="18"/>
          <w:szCs w:val="18"/>
        </w:rPr>
        <w:t>10 Mbit/s</w:t>
      </w:r>
      <w:r>
        <w:rPr>
          <w:rFonts w:ascii="����" w:hAnsi="����"/>
          <w:color w:val="333333"/>
          <w:sz w:val="18"/>
          <w:szCs w:val="18"/>
        </w:rPr>
        <w:t>，最长通讯距离为</w:t>
      </w:r>
      <w:r>
        <w:rPr>
          <w:rFonts w:ascii="����" w:hAnsi="����"/>
          <w:color w:val="333333"/>
          <w:sz w:val="18"/>
          <w:szCs w:val="18"/>
        </w:rPr>
        <w:t>1 200 m</w:t>
      </w:r>
      <w:r>
        <w:rPr>
          <w:rFonts w:ascii="����" w:hAnsi="����"/>
          <w:color w:val="333333"/>
          <w:sz w:val="18"/>
          <w:szCs w:val="18"/>
        </w:rPr>
        <w:t>。</w:t>
      </w:r>
      <w:r>
        <w:rPr>
          <w:rFonts w:ascii="����" w:hAnsi="����"/>
          <w:color w:val="333333"/>
          <w:sz w:val="18"/>
          <w:szCs w:val="18"/>
        </w:rPr>
        <w:br/>
        <w:t xml:space="preserve">1.3 </w:t>
      </w:r>
      <w:r>
        <w:rPr>
          <w:rFonts w:ascii="����" w:hAnsi="����"/>
          <w:color w:val="333333"/>
          <w:sz w:val="18"/>
          <w:szCs w:val="18"/>
        </w:rPr>
        <w:t>通讯协议格式</w:t>
      </w:r>
      <w:r>
        <w:rPr>
          <w:rFonts w:ascii="����" w:hAnsi="����"/>
          <w:color w:val="333333"/>
          <w:sz w:val="18"/>
          <w:szCs w:val="18"/>
        </w:rPr>
        <w:br/>
      </w:r>
      <w:r>
        <w:rPr>
          <w:rFonts w:ascii="����" w:hAnsi="����"/>
          <w:color w:val="333333"/>
          <w:sz w:val="18"/>
          <w:szCs w:val="18"/>
        </w:rPr>
        <w:t>串口通讯传输的基本思想基于帧传输方式，即在向串口发送数据时是逐帧发送。在每帧传输过程中采用应答方式</w:t>
      </w:r>
      <w:r>
        <w:rPr>
          <w:rFonts w:ascii="����" w:hAnsi="����"/>
          <w:color w:val="333333"/>
          <w:sz w:val="18"/>
          <w:szCs w:val="18"/>
        </w:rPr>
        <w:t>[4]</w:t>
      </w:r>
      <w:r>
        <w:rPr>
          <w:rFonts w:ascii="����" w:hAnsi="����"/>
          <w:color w:val="333333"/>
          <w:sz w:val="18"/>
          <w:szCs w:val="18"/>
        </w:rPr>
        <w:t>。具体为上位机发送命令参数，变频器首先通过校验判断是否为正常帧，若校验为正常帧，可以接收并做出应答。否则丢弃不予应答。</w:t>
      </w:r>
      <w:r>
        <w:rPr>
          <w:rFonts w:ascii="����" w:hAnsi="����"/>
          <w:color w:val="333333"/>
          <w:sz w:val="18"/>
          <w:szCs w:val="18"/>
        </w:rPr>
        <w:br/>
      </w:r>
      <w:r>
        <w:rPr>
          <w:rFonts w:ascii="����" w:hAnsi="����"/>
          <w:color w:val="333333"/>
          <w:sz w:val="18"/>
          <w:szCs w:val="18"/>
        </w:rPr>
        <w:t>本文所举例的变频器的通讯帧格式如图</w:t>
      </w:r>
      <w:r>
        <w:rPr>
          <w:rFonts w:ascii="����" w:hAnsi="����"/>
          <w:color w:val="333333"/>
          <w:sz w:val="18"/>
          <w:szCs w:val="18"/>
        </w:rPr>
        <w:t xml:space="preserve">2 </w:t>
      </w:r>
      <w:r>
        <w:rPr>
          <w:rFonts w:ascii="����" w:hAnsi="����"/>
          <w:color w:val="333333"/>
          <w:sz w:val="18"/>
          <w:szCs w:val="18"/>
        </w:rPr>
        <w:t>所示，每一帧都由帧头、帧格式数据块、校验和、帧尾四部分构成。</w:t>
      </w:r>
    </w:p>
    <w:p w:rsidR="000000F8" w:rsidRDefault="000000F8" w:rsidP="000000F8">
      <w:pPr>
        <w:pStyle w:val="a5"/>
        <w:shd w:val="clear" w:color="auto" w:fill="FFFFFF"/>
        <w:spacing w:line="270" w:lineRule="atLeast"/>
        <w:rPr>
          <w:rFonts w:ascii="����" w:hAnsi="����"/>
          <w:color w:val="333333"/>
          <w:sz w:val="18"/>
          <w:szCs w:val="18"/>
        </w:rPr>
      </w:pPr>
      <w:r>
        <w:rPr>
          <w:rFonts w:ascii="����" w:hAnsi="����" w:hint="eastAsia"/>
          <w:noProof/>
          <w:color w:val="333333"/>
          <w:sz w:val="18"/>
          <w:szCs w:val="18"/>
        </w:rPr>
        <w:drawing>
          <wp:inline distT="0" distB="0" distL="0" distR="0">
            <wp:extent cx="2286000" cy="619125"/>
            <wp:effectExtent l="19050" t="0" r="0" b="0"/>
            <wp:docPr id="5" name="图片 2" descr="http://www.chinabianpin.com/doc_image/0806/tyzg/yjsj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nabianpin.com/doc_image/0806/tyzg/yjsj19.jpg"/>
                    <pic:cNvPicPr>
                      <a:picLocks noChangeAspect="1" noChangeArrowheads="1"/>
                    </pic:cNvPicPr>
                  </pic:nvPicPr>
                  <pic:blipFill>
                    <a:blip r:embed="rId8"/>
                    <a:srcRect/>
                    <a:stretch>
                      <a:fillRect/>
                    </a:stretch>
                  </pic:blipFill>
                  <pic:spPr bwMode="auto">
                    <a:xfrm>
                      <a:off x="0" y="0"/>
                      <a:ext cx="2286000" cy="619125"/>
                    </a:xfrm>
                    <a:prstGeom prst="rect">
                      <a:avLst/>
                    </a:prstGeom>
                    <a:noFill/>
                    <a:ln w="9525">
                      <a:noFill/>
                      <a:miter lim="800000"/>
                      <a:headEnd/>
                      <a:tailEnd/>
                    </a:ln>
                  </pic:spPr>
                </pic:pic>
              </a:graphicData>
            </a:graphic>
          </wp:inline>
        </w:drawing>
      </w:r>
    </w:p>
    <w:p w:rsidR="000000F8" w:rsidRDefault="000000F8" w:rsidP="000000F8">
      <w:pPr>
        <w:pStyle w:val="a5"/>
        <w:shd w:val="clear" w:color="auto" w:fill="FFFFFF"/>
        <w:spacing w:line="270" w:lineRule="atLeast"/>
        <w:rPr>
          <w:rFonts w:ascii="����" w:hAnsi="����"/>
          <w:color w:val="333333"/>
          <w:sz w:val="18"/>
          <w:szCs w:val="18"/>
        </w:rPr>
      </w:pPr>
      <w:r>
        <w:rPr>
          <w:rFonts w:ascii="����" w:hAnsi="����"/>
          <w:color w:val="333333"/>
          <w:sz w:val="18"/>
          <w:szCs w:val="18"/>
        </w:rPr>
        <w:t>EOT</w:t>
      </w:r>
      <w:r>
        <w:rPr>
          <w:rFonts w:ascii="����" w:hAnsi="����"/>
          <w:color w:val="333333"/>
          <w:sz w:val="18"/>
          <w:szCs w:val="18"/>
        </w:rPr>
        <w:t>：起始位，</w:t>
      </w:r>
      <w:r>
        <w:rPr>
          <w:rFonts w:ascii="����" w:hAnsi="����"/>
          <w:color w:val="333333"/>
          <w:sz w:val="18"/>
          <w:szCs w:val="18"/>
        </w:rPr>
        <w:t>1</w:t>
      </w:r>
      <w:r>
        <w:rPr>
          <w:rFonts w:ascii="����" w:hAnsi="����"/>
          <w:color w:val="333333"/>
          <w:sz w:val="18"/>
          <w:szCs w:val="18"/>
        </w:rPr>
        <w:t>个字节；</w:t>
      </w:r>
      <w:r>
        <w:rPr>
          <w:rFonts w:ascii="����" w:hAnsi="����"/>
          <w:color w:val="333333"/>
          <w:sz w:val="18"/>
          <w:szCs w:val="18"/>
        </w:rPr>
        <w:br/>
        <w:t>DATA</w:t>
      </w:r>
      <w:r>
        <w:rPr>
          <w:rFonts w:ascii="����" w:hAnsi="����"/>
          <w:color w:val="333333"/>
          <w:sz w:val="18"/>
          <w:szCs w:val="18"/>
        </w:rPr>
        <w:t>：数据块，</w:t>
      </w:r>
      <w:r>
        <w:rPr>
          <w:rFonts w:ascii="����" w:hAnsi="����"/>
          <w:color w:val="333333"/>
          <w:sz w:val="18"/>
          <w:szCs w:val="18"/>
        </w:rPr>
        <w:t xml:space="preserve">n </w:t>
      </w:r>
      <w:r>
        <w:rPr>
          <w:rFonts w:ascii="����" w:hAnsi="����"/>
          <w:color w:val="333333"/>
          <w:sz w:val="18"/>
          <w:szCs w:val="18"/>
        </w:rPr>
        <w:t>个字节，包括命令字、参数、工作状态等内容；</w:t>
      </w:r>
      <w:r>
        <w:rPr>
          <w:rFonts w:ascii="����" w:hAnsi="����"/>
          <w:color w:val="333333"/>
          <w:sz w:val="18"/>
          <w:szCs w:val="18"/>
        </w:rPr>
        <w:br/>
      </w:r>
      <w:r>
        <w:rPr>
          <w:rFonts w:ascii="����" w:hAnsi="����"/>
          <w:color w:val="333333"/>
          <w:sz w:val="18"/>
          <w:szCs w:val="18"/>
        </w:rPr>
        <w:lastRenderedPageBreak/>
        <w:t>BCC</w:t>
      </w:r>
      <w:r>
        <w:rPr>
          <w:rFonts w:ascii="����" w:hAnsi="����"/>
          <w:color w:val="333333"/>
          <w:sz w:val="18"/>
          <w:szCs w:val="18"/>
        </w:rPr>
        <w:t>：校验和，</w:t>
      </w:r>
      <w:r>
        <w:rPr>
          <w:rFonts w:ascii="����" w:hAnsi="����"/>
          <w:color w:val="333333"/>
          <w:sz w:val="18"/>
          <w:szCs w:val="18"/>
        </w:rPr>
        <w:t>2</w:t>
      </w:r>
      <w:r>
        <w:rPr>
          <w:rFonts w:ascii="����" w:hAnsi="����"/>
          <w:color w:val="333333"/>
          <w:sz w:val="18"/>
          <w:szCs w:val="18"/>
        </w:rPr>
        <w:t>个字节，为其前</w:t>
      </w:r>
      <w:r>
        <w:rPr>
          <w:rFonts w:ascii="����" w:hAnsi="����"/>
          <w:color w:val="333333"/>
          <w:sz w:val="18"/>
          <w:szCs w:val="18"/>
        </w:rPr>
        <w:t xml:space="preserve">5 </w:t>
      </w:r>
      <w:r>
        <w:rPr>
          <w:rFonts w:ascii="����" w:hAnsi="����"/>
          <w:color w:val="333333"/>
          <w:sz w:val="18"/>
          <w:szCs w:val="18"/>
        </w:rPr>
        <w:t>个字节数据之和，低位在前，高位在后；</w:t>
      </w:r>
      <w:r>
        <w:rPr>
          <w:rFonts w:ascii="����" w:hAnsi="����"/>
          <w:color w:val="333333"/>
          <w:sz w:val="18"/>
          <w:szCs w:val="18"/>
        </w:rPr>
        <w:br/>
        <w:t>ETX</w:t>
      </w:r>
      <w:r>
        <w:rPr>
          <w:rFonts w:ascii="����" w:hAnsi="����"/>
          <w:color w:val="333333"/>
          <w:sz w:val="18"/>
          <w:szCs w:val="18"/>
        </w:rPr>
        <w:t>：结束，</w:t>
      </w:r>
      <w:r>
        <w:rPr>
          <w:rFonts w:ascii="����" w:hAnsi="����"/>
          <w:color w:val="333333"/>
          <w:sz w:val="18"/>
          <w:szCs w:val="18"/>
        </w:rPr>
        <w:t>1</w:t>
      </w:r>
      <w:r>
        <w:rPr>
          <w:rFonts w:ascii="����" w:hAnsi="����"/>
          <w:color w:val="333333"/>
          <w:sz w:val="18"/>
          <w:szCs w:val="18"/>
        </w:rPr>
        <w:t>个字节。</w:t>
      </w:r>
      <w:r>
        <w:rPr>
          <w:rFonts w:ascii="����" w:hAnsi="����"/>
          <w:color w:val="333333"/>
          <w:sz w:val="18"/>
          <w:szCs w:val="18"/>
        </w:rPr>
        <w:br/>
      </w:r>
      <w:r>
        <w:rPr>
          <w:rFonts w:ascii="����" w:hAnsi="����"/>
          <w:color w:val="333333"/>
          <w:sz w:val="18"/>
          <w:szCs w:val="18"/>
        </w:rPr>
        <w:t>通讯协议的数据格式为：</w:t>
      </w:r>
      <w:r>
        <w:rPr>
          <w:rFonts w:ascii="����" w:hAnsi="����"/>
          <w:color w:val="333333"/>
          <w:sz w:val="18"/>
          <w:szCs w:val="18"/>
        </w:rPr>
        <w:br/>
        <w:t>1</w:t>
      </w:r>
      <w:r>
        <w:rPr>
          <w:rFonts w:ascii="����" w:hAnsi="����"/>
          <w:color w:val="333333"/>
          <w:sz w:val="18"/>
          <w:szCs w:val="18"/>
        </w:rPr>
        <w:t>）串口帧采用</w:t>
      </w:r>
      <w:r>
        <w:rPr>
          <w:rFonts w:ascii="����" w:hAnsi="����"/>
          <w:color w:val="333333"/>
          <w:sz w:val="18"/>
          <w:szCs w:val="18"/>
        </w:rPr>
        <w:t>10</w:t>
      </w:r>
      <w:r>
        <w:rPr>
          <w:rFonts w:ascii="����" w:hAnsi="����"/>
          <w:color w:val="333333"/>
          <w:sz w:val="18"/>
          <w:szCs w:val="18"/>
        </w:rPr>
        <w:t>位帧，</w:t>
      </w:r>
      <w:r>
        <w:rPr>
          <w:rFonts w:ascii="����" w:hAnsi="����"/>
          <w:color w:val="333333"/>
          <w:sz w:val="18"/>
          <w:szCs w:val="18"/>
        </w:rPr>
        <w:t>1</w:t>
      </w:r>
      <w:r>
        <w:rPr>
          <w:rFonts w:ascii="����" w:hAnsi="����"/>
          <w:color w:val="333333"/>
          <w:sz w:val="18"/>
          <w:szCs w:val="18"/>
        </w:rPr>
        <w:t>位起始位，</w:t>
      </w:r>
      <w:r>
        <w:rPr>
          <w:rFonts w:ascii="����" w:hAnsi="����"/>
          <w:color w:val="333333"/>
          <w:sz w:val="18"/>
          <w:szCs w:val="18"/>
        </w:rPr>
        <w:t>8</w:t>
      </w:r>
      <w:r>
        <w:rPr>
          <w:rFonts w:ascii="����" w:hAnsi="����"/>
          <w:color w:val="333333"/>
          <w:sz w:val="18"/>
          <w:szCs w:val="18"/>
        </w:rPr>
        <w:t>位数据位，</w:t>
      </w:r>
      <w:r>
        <w:rPr>
          <w:rFonts w:ascii="����" w:hAnsi="����"/>
          <w:color w:val="333333"/>
          <w:sz w:val="18"/>
          <w:szCs w:val="18"/>
        </w:rPr>
        <w:t>1</w:t>
      </w:r>
      <w:r>
        <w:rPr>
          <w:rFonts w:ascii="����" w:hAnsi="����"/>
          <w:color w:val="333333"/>
          <w:sz w:val="18"/>
          <w:szCs w:val="18"/>
        </w:rPr>
        <w:t>位停止位，无奇偶校验位，均为十六进制数据，字长为</w:t>
      </w:r>
      <w:r>
        <w:rPr>
          <w:rFonts w:ascii="����" w:hAnsi="����"/>
          <w:color w:val="333333"/>
          <w:sz w:val="18"/>
          <w:szCs w:val="18"/>
        </w:rPr>
        <w:t>8 bit</w:t>
      </w:r>
      <w:r>
        <w:rPr>
          <w:rFonts w:ascii="����" w:hAnsi="����"/>
          <w:color w:val="333333"/>
          <w:sz w:val="18"/>
          <w:szCs w:val="18"/>
        </w:rPr>
        <w:t>，采用</w:t>
      </w:r>
      <w:r>
        <w:rPr>
          <w:rFonts w:ascii="����" w:hAnsi="����"/>
          <w:color w:val="333333"/>
          <w:sz w:val="18"/>
          <w:szCs w:val="18"/>
        </w:rPr>
        <w:t>COM1</w:t>
      </w:r>
      <w:r>
        <w:rPr>
          <w:rFonts w:ascii="����" w:hAnsi="����"/>
          <w:color w:val="333333"/>
          <w:sz w:val="18"/>
          <w:szCs w:val="18"/>
        </w:rPr>
        <w:t>串口，波特率为</w:t>
      </w:r>
      <w:r>
        <w:rPr>
          <w:rFonts w:ascii="����" w:hAnsi="����"/>
          <w:color w:val="333333"/>
          <w:sz w:val="18"/>
          <w:szCs w:val="18"/>
        </w:rPr>
        <w:t>9 600 bit/s</w:t>
      </w:r>
      <w:r>
        <w:rPr>
          <w:rFonts w:ascii="����" w:hAnsi="����"/>
          <w:color w:val="333333"/>
          <w:sz w:val="18"/>
          <w:szCs w:val="18"/>
        </w:rPr>
        <w:t>；</w:t>
      </w:r>
      <w:r>
        <w:rPr>
          <w:rFonts w:ascii="����" w:hAnsi="����"/>
          <w:color w:val="333333"/>
          <w:sz w:val="18"/>
          <w:szCs w:val="18"/>
        </w:rPr>
        <w:br/>
        <w:t>2</w:t>
      </w:r>
      <w:r>
        <w:rPr>
          <w:rFonts w:ascii="����" w:hAnsi="����"/>
          <w:color w:val="333333"/>
          <w:sz w:val="18"/>
          <w:szCs w:val="18"/>
        </w:rPr>
        <w:t>）变频器根据上位机指令向上传送相应数据；</w:t>
      </w:r>
      <w:r>
        <w:rPr>
          <w:rFonts w:ascii="����" w:hAnsi="����"/>
          <w:color w:val="333333"/>
          <w:sz w:val="18"/>
          <w:szCs w:val="18"/>
        </w:rPr>
        <w:br/>
        <w:t>3</w:t>
      </w:r>
      <w:r>
        <w:rPr>
          <w:rFonts w:ascii="����" w:hAnsi="����"/>
          <w:color w:val="333333"/>
          <w:sz w:val="18"/>
          <w:szCs w:val="18"/>
        </w:rPr>
        <w:t>）应答发送，微机发出修改命令，变频器接收命令后，修改参数，并把参数修改情况传给上位机；</w:t>
      </w:r>
      <w:r>
        <w:rPr>
          <w:rFonts w:ascii="����" w:hAnsi="����"/>
          <w:color w:val="333333"/>
          <w:sz w:val="18"/>
          <w:szCs w:val="18"/>
        </w:rPr>
        <w:br/>
        <w:t>4</w:t>
      </w:r>
      <w:r>
        <w:rPr>
          <w:rFonts w:ascii="����" w:hAnsi="����"/>
          <w:color w:val="333333"/>
          <w:sz w:val="18"/>
          <w:szCs w:val="18"/>
        </w:rPr>
        <w:t>）上位机发送其他命令如启动、停止等。</w:t>
      </w:r>
      <w:r>
        <w:rPr>
          <w:rFonts w:ascii="����" w:hAnsi="����"/>
          <w:color w:val="333333"/>
          <w:sz w:val="18"/>
          <w:szCs w:val="18"/>
        </w:rPr>
        <w:br/>
        <w:t>2 MSComm</w:t>
      </w:r>
      <w:r>
        <w:rPr>
          <w:rFonts w:ascii="����" w:hAnsi="����"/>
          <w:color w:val="333333"/>
          <w:sz w:val="18"/>
          <w:szCs w:val="18"/>
        </w:rPr>
        <w:t>控件</w:t>
      </w:r>
      <w:r>
        <w:rPr>
          <w:rFonts w:ascii="����" w:hAnsi="����"/>
          <w:color w:val="333333"/>
          <w:sz w:val="18"/>
          <w:szCs w:val="18"/>
        </w:rPr>
        <w:br/>
        <w:t>Microsoft Communication Control</w:t>
      </w:r>
      <w:r>
        <w:rPr>
          <w:rFonts w:ascii="����" w:hAnsi="����"/>
          <w:color w:val="333333"/>
          <w:sz w:val="18"/>
          <w:szCs w:val="18"/>
        </w:rPr>
        <w:t>（简称</w:t>
      </w:r>
      <w:r>
        <w:rPr>
          <w:rFonts w:ascii="����" w:hAnsi="����"/>
          <w:color w:val="333333"/>
          <w:sz w:val="18"/>
          <w:szCs w:val="18"/>
        </w:rPr>
        <w:t>MSComm</w:t>
      </w:r>
      <w:r>
        <w:rPr>
          <w:rFonts w:ascii="����" w:hAnsi="����"/>
          <w:color w:val="333333"/>
          <w:sz w:val="18"/>
          <w:szCs w:val="18"/>
        </w:rPr>
        <w:t>）是</w:t>
      </w:r>
      <w:r>
        <w:rPr>
          <w:rFonts w:ascii="����" w:hAnsi="����"/>
          <w:color w:val="333333"/>
          <w:sz w:val="18"/>
          <w:szCs w:val="18"/>
        </w:rPr>
        <w:t xml:space="preserve">Microsoft </w:t>
      </w:r>
      <w:r>
        <w:rPr>
          <w:rFonts w:ascii="����" w:hAnsi="����"/>
          <w:color w:val="333333"/>
          <w:sz w:val="18"/>
          <w:szCs w:val="18"/>
        </w:rPr>
        <w:t>公司提供的在</w:t>
      </w:r>
      <w:r>
        <w:rPr>
          <w:rFonts w:ascii="����" w:hAnsi="����"/>
          <w:color w:val="333333"/>
          <w:sz w:val="18"/>
          <w:szCs w:val="18"/>
        </w:rPr>
        <w:t>Windows</w:t>
      </w:r>
      <w:r>
        <w:rPr>
          <w:rFonts w:ascii="����" w:hAnsi="����"/>
          <w:color w:val="333333"/>
          <w:sz w:val="18"/>
          <w:szCs w:val="18"/>
        </w:rPr>
        <w:t>下进行串行通讯编程的</w:t>
      </w:r>
      <w:r>
        <w:rPr>
          <w:rFonts w:ascii="����" w:hAnsi="����"/>
          <w:color w:val="333333"/>
          <w:sz w:val="18"/>
          <w:szCs w:val="18"/>
        </w:rPr>
        <w:t>ActiveX</w:t>
      </w:r>
      <w:r>
        <w:rPr>
          <w:rFonts w:ascii="����" w:hAnsi="����"/>
          <w:color w:val="333333"/>
          <w:sz w:val="18"/>
          <w:szCs w:val="18"/>
        </w:rPr>
        <w:t>控件，它为应用程序提供了通过串行端口接收和发送数据的简便方法。</w:t>
      </w:r>
      <w:r>
        <w:rPr>
          <w:rFonts w:ascii="����" w:hAnsi="����"/>
          <w:color w:val="333333"/>
          <w:sz w:val="18"/>
          <w:szCs w:val="18"/>
        </w:rPr>
        <w:br/>
        <w:t>2.1 MSComm</w:t>
      </w:r>
      <w:r>
        <w:rPr>
          <w:rFonts w:ascii="����" w:hAnsi="����"/>
          <w:color w:val="333333"/>
          <w:sz w:val="18"/>
          <w:szCs w:val="18"/>
        </w:rPr>
        <w:t>控件的引用</w:t>
      </w:r>
      <w:r>
        <w:rPr>
          <w:rFonts w:ascii="����" w:hAnsi="����"/>
          <w:color w:val="333333"/>
          <w:sz w:val="18"/>
          <w:szCs w:val="18"/>
        </w:rPr>
        <w:br/>
        <w:t xml:space="preserve">MSComm </w:t>
      </w:r>
      <w:r>
        <w:rPr>
          <w:rFonts w:ascii="����" w:hAnsi="����"/>
          <w:color w:val="333333"/>
          <w:sz w:val="18"/>
          <w:szCs w:val="18"/>
        </w:rPr>
        <w:t>控件的引用和其他</w:t>
      </w:r>
      <w:r>
        <w:rPr>
          <w:rFonts w:ascii="����" w:hAnsi="����"/>
          <w:color w:val="333333"/>
          <w:sz w:val="18"/>
          <w:szCs w:val="18"/>
        </w:rPr>
        <w:t xml:space="preserve">ActiveX </w:t>
      </w:r>
      <w:r>
        <w:rPr>
          <w:rFonts w:ascii="����" w:hAnsi="����"/>
          <w:color w:val="333333"/>
          <w:sz w:val="18"/>
          <w:szCs w:val="18"/>
        </w:rPr>
        <w:t>控件的引用类似，一般都是在</w:t>
      </w:r>
      <w:r>
        <w:rPr>
          <w:rFonts w:ascii="����" w:hAnsi="����"/>
          <w:color w:val="333333"/>
          <w:sz w:val="18"/>
          <w:szCs w:val="18"/>
        </w:rPr>
        <w:t>Visual C++6.0</w:t>
      </w:r>
      <w:r>
        <w:rPr>
          <w:rFonts w:ascii="����" w:hAnsi="����"/>
          <w:color w:val="333333"/>
          <w:sz w:val="18"/>
          <w:szCs w:val="18"/>
        </w:rPr>
        <w:t>环境下，新建一个工程，在</w:t>
      </w:r>
      <w:r>
        <w:rPr>
          <w:rFonts w:ascii="����" w:hAnsi="����"/>
          <w:color w:val="333333"/>
          <w:sz w:val="18"/>
          <w:szCs w:val="18"/>
        </w:rPr>
        <w:t>“</w:t>
      </w:r>
      <w:r>
        <w:rPr>
          <w:rFonts w:ascii="����" w:hAnsi="����"/>
          <w:color w:val="333333"/>
          <w:sz w:val="18"/>
          <w:szCs w:val="18"/>
        </w:rPr>
        <w:t>工程</w:t>
      </w:r>
      <w:r>
        <w:rPr>
          <w:rFonts w:ascii="����" w:hAnsi="����"/>
          <w:color w:val="333333"/>
          <w:sz w:val="18"/>
          <w:szCs w:val="18"/>
        </w:rPr>
        <w:t>”</w:t>
      </w:r>
      <w:r>
        <w:rPr>
          <w:rFonts w:ascii="����" w:hAnsi="����"/>
          <w:color w:val="333333"/>
          <w:sz w:val="18"/>
          <w:szCs w:val="18"/>
        </w:rPr>
        <w:t>菜单下，选择</w:t>
      </w:r>
      <w:r>
        <w:rPr>
          <w:rFonts w:ascii="����" w:hAnsi="����"/>
          <w:color w:val="333333"/>
          <w:sz w:val="18"/>
          <w:szCs w:val="18"/>
        </w:rPr>
        <w:t>“</w:t>
      </w:r>
      <w:r>
        <w:rPr>
          <w:rFonts w:ascii="����" w:hAnsi="����"/>
          <w:color w:val="333333"/>
          <w:sz w:val="18"/>
          <w:szCs w:val="18"/>
        </w:rPr>
        <w:t>增加到工程</w:t>
      </w:r>
      <w:r>
        <w:rPr>
          <w:rFonts w:ascii="����" w:hAnsi="����"/>
          <w:color w:val="333333"/>
          <w:sz w:val="18"/>
          <w:szCs w:val="18"/>
        </w:rPr>
        <w:t>”</w:t>
      </w:r>
      <w:r>
        <w:rPr>
          <w:rFonts w:ascii="����" w:hAnsi="����"/>
          <w:color w:val="333333"/>
          <w:sz w:val="18"/>
          <w:szCs w:val="18"/>
        </w:rPr>
        <w:t>的</w:t>
      </w:r>
      <w:r>
        <w:rPr>
          <w:rFonts w:ascii="����" w:hAnsi="����"/>
          <w:color w:val="333333"/>
          <w:sz w:val="18"/>
          <w:szCs w:val="18"/>
        </w:rPr>
        <w:t>Components</w:t>
      </w:r>
      <w:r>
        <w:rPr>
          <w:rFonts w:ascii="����" w:hAnsi="����"/>
          <w:color w:val="333333"/>
          <w:sz w:val="18"/>
          <w:szCs w:val="18"/>
        </w:rPr>
        <w:br/>
        <w:t xml:space="preserve">and Controls Gallery </w:t>
      </w:r>
      <w:r>
        <w:rPr>
          <w:rFonts w:ascii="����" w:hAnsi="����"/>
          <w:color w:val="333333"/>
          <w:sz w:val="18"/>
          <w:szCs w:val="18"/>
        </w:rPr>
        <w:t>选项，在弹出的对话框中打开</w:t>
      </w:r>
      <w:r>
        <w:rPr>
          <w:rFonts w:ascii="����" w:hAnsi="����"/>
          <w:color w:val="333333"/>
          <w:sz w:val="18"/>
          <w:szCs w:val="18"/>
        </w:rPr>
        <w:t>“Registered ActiveX Controls”</w:t>
      </w:r>
      <w:r>
        <w:rPr>
          <w:rFonts w:ascii="����" w:hAnsi="����"/>
          <w:color w:val="333333"/>
          <w:sz w:val="18"/>
          <w:szCs w:val="18"/>
        </w:rPr>
        <w:t>，选择</w:t>
      </w:r>
      <w:r>
        <w:rPr>
          <w:rFonts w:ascii="����" w:hAnsi="����"/>
          <w:color w:val="333333"/>
          <w:sz w:val="18"/>
          <w:szCs w:val="18"/>
        </w:rPr>
        <w:t>“Microsoft Communications Control version 6.0”</w:t>
      </w:r>
      <w:r>
        <w:rPr>
          <w:rFonts w:ascii="����" w:hAnsi="����"/>
          <w:color w:val="333333"/>
          <w:sz w:val="18"/>
          <w:szCs w:val="18"/>
        </w:rPr>
        <w:t>插入到工程中，这样类似电话机模样的</w:t>
      </w:r>
      <w:r>
        <w:rPr>
          <w:rFonts w:ascii="����" w:hAnsi="����"/>
          <w:color w:val="333333"/>
          <w:sz w:val="18"/>
          <w:szCs w:val="18"/>
        </w:rPr>
        <w:t>MSComm</w:t>
      </w:r>
      <w:r>
        <w:rPr>
          <w:rFonts w:ascii="����" w:hAnsi="����"/>
          <w:color w:val="333333"/>
          <w:sz w:val="18"/>
          <w:szCs w:val="18"/>
        </w:rPr>
        <w:t>控件就出现在工具框中，用户可以像使用内部控件那样把它添加到窗体。</w:t>
      </w:r>
      <w:r>
        <w:rPr>
          <w:rFonts w:ascii="����" w:hAnsi="����"/>
          <w:color w:val="333333"/>
          <w:sz w:val="18"/>
          <w:szCs w:val="18"/>
        </w:rPr>
        <w:br/>
      </w:r>
      <w:r>
        <w:rPr>
          <w:rFonts w:ascii="����" w:hAnsi="����"/>
          <w:color w:val="333333"/>
          <w:sz w:val="18"/>
          <w:szCs w:val="18"/>
        </w:rPr>
        <w:t>值得一提的是，该控件可以放在窗体的任一位置，在运行的时候对外是不可见的。</w:t>
      </w:r>
      <w:r>
        <w:rPr>
          <w:rFonts w:ascii="����" w:hAnsi="����"/>
          <w:color w:val="333333"/>
          <w:sz w:val="18"/>
          <w:szCs w:val="18"/>
        </w:rPr>
        <w:br/>
        <w:t>2.2 MSComm</w:t>
      </w:r>
      <w:r>
        <w:rPr>
          <w:rFonts w:ascii="����" w:hAnsi="����"/>
          <w:color w:val="333333"/>
          <w:sz w:val="18"/>
          <w:szCs w:val="18"/>
        </w:rPr>
        <w:t>控件两种处理通讯的方式</w:t>
      </w:r>
      <w:r>
        <w:rPr>
          <w:rFonts w:ascii="����" w:hAnsi="����"/>
          <w:color w:val="333333"/>
          <w:sz w:val="18"/>
          <w:szCs w:val="18"/>
        </w:rPr>
        <w:br/>
        <w:t>MSComm</w:t>
      </w:r>
      <w:r>
        <w:rPr>
          <w:rFonts w:ascii="����" w:hAnsi="����"/>
          <w:color w:val="333333"/>
          <w:sz w:val="18"/>
          <w:szCs w:val="18"/>
        </w:rPr>
        <w:t>控件有两种处理通讯的方式，包括事件驱动方式和查询方式</w:t>
      </w:r>
      <w:r>
        <w:rPr>
          <w:rFonts w:ascii="����" w:hAnsi="����"/>
          <w:color w:val="333333"/>
          <w:sz w:val="18"/>
          <w:szCs w:val="18"/>
        </w:rPr>
        <w:t>[5,6]</w:t>
      </w:r>
      <w:r>
        <w:rPr>
          <w:rFonts w:ascii="����" w:hAnsi="����"/>
          <w:color w:val="333333"/>
          <w:sz w:val="18"/>
          <w:szCs w:val="18"/>
        </w:rPr>
        <w:t>。在文献</w:t>
      </w:r>
      <w:r>
        <w:rPr>
          <w:rFonts w:ascii="����" w:hAnsi="����"/>
          <w:color w:val="333333"/>
          <w:sz w:val="18"/>
          <w:szCs w:val="18"/>
        </w:rPr>
        <w:t>[5</w:t>
      </w:r>
      <w:r>
        <w:rPr>
          <w:rFonts w:ascii="����" w:hAnsi="����"/>
          <w:color w:val="333333"/>
          <w:sz w:val="18"/>
          <w:szCs w:val="18"/>
        </w:rPr>
        <w:t>，</w:t>
      </w:r>
      <w:r>
        <w:rPr>
          <w:rFonts w:ascii="����" w:hAnsi="����"/>
          <w:color w:val="333333"/>
          <w:sz w:val="18"/>
          <w:szCs w:val="18"/>
        </w:rPr>
        <w:t>6]</w:t>
      </w:r>
      <w:r>
        <w:rPr>
          <w:rFonts w:ascii="����" w:hAnsi="����"/>
          <w:color w:val="333333"/>
          <w:sz w:val="18"/>
          <w:szCs w:val="18"/>
        </w:rPr>
        <w:t>中对此做了详细介绍。</w:t>
      </w:r>
      <w:r>
        <w:rPr>
          <w:rFonts w:ascii="����" w:hAnsi="����"/>
          <w:color w:val="333333"/>
          <w:sz w:val="18"/>
          <w:szCs w:val="18"/>
        </w:rPr>
        <w:br/>
        <w:t>2.3 MSComm</w:t>
      </w:r>
      <w:r>
        <w:rPr>
          <w:rFonts w:ascii="����" w:hAnsi="����"/>
          <w:color w:val="333333"/>
          <w:sz w:val="18"/>
          <w:szCs w:val="18"/>
        </w:rPr>
        <w:t>控件的属性</w:t>
      </w:r>
      <w:r>
        <w:rPr>
          <w:rFonts w:ascii="����" w:hAnsi="����"/>
          <w:color w:val="333333"/>
          <w:sz w:val="18"/>
          <w:szCs w:val="18"/>
        </w:rPr>
        <w:br/>
        <w:t xml:space="preserve">MSComm </w:t>
      </w:r>
      <w:r>
        <w:rPr>
          <w:rFonts w:ascii="����" w:hAnsi="����"/>
          <w:color w:val="333333"/>
          <w:sz w:val="18"/>
          <w:szCs w:val="18"/>
        </w:rPr>
        <w:t>控件中比较重要的几个属性如下：</w:t>
      </w:r>
      <w:r>
        <w:rPr>
          <w:rFonts w:ascii="����" w:hAnsi="����"/>
          <w:color w:val="333333"/>
          <w:sz w:val="18"/>
          <w:szCs w:val="18"/>
        </w:rPr>
        <w:br/>
        <w:t xml:space="preserve">CommPort </w:t>
      </w:r>
      <w:r>
        <w:rPr>
          <w:rFonts w:ascii="����" w:hAnsi="����"/>
          <w:color w:val="333333"/>
          <w:sz w:val="18"/>
          <w:szCs w:val="18"/>
        </w:rPr>
        <w:t>设置并返回通讯端口号，缺省值为</w:t>
      </w:r>
      <w:r>
        <w:rPr>
          <w:rFonts w:ascii="����" w:hAnsi="����"/>
          <w:color w:val="333333"/>
          <w:sz w:val="18"/>
          <w:szCs w:val="18"/>
        </w:rPr>
        <w:t>COM1</w:t>
      </w:r>
      <w:r>
        <w:rPr>
          <w:rFonts w:ascii="����" w:hAnsi="����"/>
          <w:color w:val="333333"/>
          <w:sz w:val="18"/>
          <w:szCs w:val="18"/>
        </w:rPr>
        <w:t>，可设置</w:t>
      </w:r>
      <w:r>
        <w:rPr>
          <w:rFonts w:ascii="����" w:hAnsi="����"/>
          <w:color w:val="333333"/>
          <w:sz w:val="18"/>
          <w:szCs w:val="18"/>
        </w:rPr>
        <w:t>1~16</w:t>
      </w:r>
      <w:r>
        <w:rPr>
          <w:rFonts w:ascii="����" w:hAnsi="����"/>
          <w:color w:val="333333"/>
          <w:sz w:val="18"/>
          <w:szCs w:val="18"/>
        </w:rPr>
        <w:t>个；</w:t>
      </w:r>
      <w:r>
        <w:rPr>
          <w:rFonts w:ascii="����" w:hAnsi="����"/>
          <w:color w:val="333333"/>
          <w:sz w:val="18"/>
          <w:szCs w:val="18"/>
        </w:rPr>
        <w:br/>
        <w:t xml:space="preserve">Settings </w:t>
      </w:r>
      <w:r>
        <w:rPr>
          <w:rFonts w:ascii="����" w:hAnsi="����"/>
          <w:color w:val="333333"/>
          <w:sz w:val="18"/>
          <w:szCs w:val="18"/>
        </w:rPr>
        <w:t>以字符串的形式设置并返回波特率、奇偶校验、数据位、停止位；</w:t>
      </w:r>
      <w:r>
        <w:rPr>
          <w:rFonts w:ascii="����" w:hAnsi="����"/>
          <w:color w:val="333333"/>
          <w:sz w:val="18"/>
          <w:szCs w:val="18"/>
        </w:rPr>
        <w:br/>
        <w:t xml:space="preserve">PortOpen </w:t>
      </w:r>
      <w:r>
        <w:rPr>
          <w:rFonts w:ascii="����" w:hAnsi="����"/>
          <w:color w:val="333333"/>
          <w:sz w:val="18"/>
          <w:szCs w:val="18"/>
        </w:rPr>
        <w:t>设置并返回通讯端口的状态，也可打开和关闭端口；</w:t>
      </w:r>
      <w:r>
        <w:rPr>
          <w:rFonts w:ascii="����" w:hAnsi="����"/>
          <w:color w:val="333333"/>
          <w:sz w:val="18"/>
          <w:szCs w:val="18"/>
        </w:rPr>
        <w:br/>
        <w:t xml:space="preserve">Input </w:t>
      </w:r>
      <w:r>
        <w:rPr>
          <w:rFonts w:ascii="����" w:hAnsi="����"/>
          <w:color w:val="333333"/>
          <w:sz w:val="18"/>
          <w:szCs w:val="18"/>
        </w:rPr>
        <w:t>读入并清除接收缓冲区的字符；</w:t>
      </w:r>
      <w:r>
        <w:rPr>
          <w:rFonts w:ascii="����" w:hAnsi="����"/>
          <w:color w:val="333333"/>
          <w:sz w:val="18"/>
          <w:szCs w:val="18"/>
        </w:rPr>
        <w:br/>
        <w:t xml:space="preserve">Output </w:t>
      </w:r>
      <w:r>
        <w:rPr>
          <w:rFonts w:ascii="����" w:hAnsi="����"/>
          <w:color w:val="333333"/>
          <w:sz w:val="18"/>
          <w:szCs w:val="18"/>
        </w:rPr>
        <w:t>将发送的字符串或数组写到发送缓冲区；</w:t>
      </w:r>
      <w:r>
        <w:rPr>
          <w:rFonts w:ascii="����" w:hAnsi="����"/>
          <w:color w:val="333333"/>
          <w:sz w:val="18"/>
          <w:szCs w:val="18"/>
        </w:rPr>
        <w:br/>
        <w:t xml:space="preserve">CommEvent </w:t>
      </w:r>
      <w:r>
        <w:rPr>
          <w:rFonts w:ascii="����" w:hAnsi="����"/>
          <w:color w:val="333333"/>
          <w:sz w:val="18"/>
          <w:szCs w:val="18"/>
        </w:rPr>
        <w:t>在通讯错误或事件发生时产生；</w:t>
      </w:r>
      <w:r>
        <w:rPr>
          <w:rFonts w:ascii="����" w:hAnsi="����"/>
          <w:color w:val="333333"/>
          <w:sz w:val="18"/>
          <w:szCs w:val="18"/>
        </w:rPr>
        <w:br/>
        <w:t xml:space="preserve">OnComm </w:t>
      </w:r>
      <w:r>
        <w:rPr>
          <w:rFonts w:ascii="����" w:hAnsi="����"/>
          <w:color w:val="333333"/>
          <w:sz w:val="18"/>
          <w:szCs w:val="18"/>
        </w:rPr>
        <w:t>事件，</w:t>
      </w:r>
      <w:r>
        <w:rPr>
          <w:rFonts w:ascii="����" w:hAnsi="����"/>
          <w:color w:val="333333"/>
          <w:sz w:val="18"/>
          <w:szCs w:val="18"/>
        </w:rPr>
        <w:t xml:space="preserve">CommEvent </w:t>
      </w:r>
      <w:r>
        <w:rPr>
          <w:rFonts w:ascii="����" w:hAnsi="����"/>
          <w:color w:val="333333"/>
          <w:sz w:val="18"/>
          <w:szCs w:val="18"/>
        </w:rPr>
        <w:t>属性存有该错误或事件的数值码。</w:t>
      </w:r>
      <w:r>
        <w:rPr>
          <w:rFonts w:ascii="����" w:hAnsi="����"/>
          <w:color w:val="333333"/>
          <w:sz w:val="18"/>
          <w:szCs w:val="18"/>
        </w:rPr>
        <w:br/>
        <w:t xml:space="preserve">3 </w:t>
      </w:r>
      <w:r>
        <w:rPr>
          <w:rFonts w:ascii="����" w:hAnsi="����"/>
          <w:color w:val="333333"/>
          <w:sz w:val="18"/>
          <w:szCs w:val="18"/>
        </w:rPr>
        <w:t>软件实现</w:t>
      </w:r>
      <w:r>
        <w:rPr>
          <w:rFonts w:ascii="����" w:hAnsi="����"/>
          <w:color w:val="333333"/>
          <w:sz w:val="18"/>
          <w:szCs w:val="18"/>
        </w:rPr>
        <w:br/>
        <w:t xml:space="preserve">3.1 </w:t>
      </w:r>
      <w:r>
        <w:rPr>
          <w:rFonts w:ascii="����" w:hAnsi="����"/>
          <w:color w:val="333333"/>
          <w:sz w:val="18"/>
          <w:szCs w:val="18"/>
        </w:rPr>
        <w:t>程序模块</w:t>
      </w:r>
      <w:r>
        <w:rPr>
          <w:rFonts w:ascii="����" w:hAnsi="����"/>
          <w:color w:val="333333"/>
          <w:sz w:val="18"/>
          <w:szCs w:val="18"/>
        </w:rPr>
        <w:br/>
      </w:r>
      <w:r>
        <w:rPr>
          <w:rFonts w:ascii="����" w:hAnsi="����"/>
          <w:color w:val="333333"/>
          <w:sz w:val="18"/>
          <w:szCs w:val="18"/>
        </w:rPr>
        <w:t>软件实现主要包括上位机初始化程序模块，串口事件处理模块，数据校验模块，数据处理模块等。</w:t>
      </w:r>
      <w:r>
        <w:rPr>
          <w:rFonts w:ascii="����" w:hAnsi="����"/>
          <w:color w:val="333333"/>
          <w:sz w:val="18"/>
          <w:szCs w:val="18"/>
        </w:rPr>
        <w:br/>
        <w:t xml:space="preserve">3.1.1 </w:t>
      </w:r>
      <w:r>
        <w:rPr>
          <w:rFonts w:ascii="����" w:hAnsi="����"/>
          <w:color w:val="333333"/>
          <w:sz w:val="18"/>
          <w:szCs w:val="18"/>
        </w:rPr>
        <w:t>上位机初始化模块</w:t>
      </w:r>
      <w:r>
        <w:rPr>
          <w:rFonts w:ascii="����" w:hAnsi="����"/>
          <w:color w:val="333333"/>
          <w:sz w:val="18"/>
          <w:szCs w:val="18"/>
        </w:rPr>
        <w:br/>
      </w:r>
      <w:r>
        <w:rPr>
          <w:rFonts w:ascii="����" w:hAnsi="����"/>
          <w:color w:val="333333"/>
          <w:sz w:val="18"/>
          <w:szCs w:val="18"/>
        </w:rPr>
        <w:t>打开串口并设置串口参数，同时，预读缓冲区以清空残留数据，对串口初始化。设置的串口参数包括：串口号、波特率、奇偶校验位、数据位、停止位等。</w:t>
      </w:r>
      <w:r>
        <w:rPr>
          <w:rFonts w:ascii="����" w:hAnsi="����"/>
          <w:color w:val="333333"/>
          <w:sz w:val="18"/>
          <w:szCs w:val="18"/>
        </w:rPr>
        <w:br/>
      </w:r>
      <w:r>
        <w:rPr>
          <w:rFonts w:ascii="����" w:hAnsi="����"/>
          <w:color w:val="333333"/>
          <w:sz w:val="18"/>
          <w:szCs w:val="18"/>
        </w:rPr>
        <w:t>主要代码如下：</w:t>
      </w:r>
      <w:r>
        <w:rPr>
          <w:rFonts w:ascii="����" w:hAnsi="����"/>
          <w:color w:val="333333"/>
          <w:sz w:val="18"/>
          <w:szCs w:val="18"/>
        </w:rPr>
        <w:br/>
        <w:t>If</w:t>
      </w:r>
      <w:r>
        <w:rPr>
          <w:rFonts w:ascii="����" w:hAnsi="����"/>
          <w:color w:val="333333"/>
          <w:sz w:val="18"/>
          <w:szCs w:val="18"/>
        </w:rPr>
        <w:t>（</w:t>
      </w:r>
      <w:r>
        <w:rPr>
          <w:rFonts w:ascii="����" w:hAnsi="����"/>
          <w:color w:val="333333"/>
          <w:sz w:val="18"/>
          <w:szCs w:val="18"/>
        </w:rPr>
        <w:t>m_ctrlComm.GetPortOpen()</w:t>
      </w:r>
      <w:r>
        <w:rPr>
          <w:rFonts w:ascii="����" w:hAnsi="����"/>
          <w:color w:val="333333"/>
          <w:sz w:val="18"/>
          <w:szCs w:val="18"/>
        </w:rPr>
        <w:t>）</w:t>
      </w:r>
      <w:r>
        <w:rPr>
          <w:rFonts w:ascii="����" w:hAnsi="����"/>
          <w:color w:val="333333"/>
          <w:sz w:val="18"/>
          <w:szCs w:val="18"/>
        </w:rPr>
        <w:br/>
        <w:t>m_ctrlComm.SetPortOpen</w:t>
      </w:r>
      <w:r>
        <w:rPr>
          <w:rFonts w:ascii="����" w:hAnsi="����"/>
          <w:color w:val="333333"/>
          <w:sz w:val="18"/>
          <w:szCs w:val="18"/>
        </w:rPr>
        <w:t>（</w:t>
      </w:r>
      <w:r>
        <w:rPr>
          <w:rFonts w:ascii="����" w:hAnsi="����"/>
          <w:color w:val="333333"/>
          <w:sz w:val="18"/>
          <w:szCs w:val="18"/>
        </w:rPr>
        <w:t>FALSE</w:t>
      </w:r>
      <w:r>
        <w:rPr>
          <w:rFonts w:ascii="����" w:hAnsi="����"/>
          <w:color w:val="333333"/>
          <w:sz w:val="18"/>
          <w:szCs w:val="18"/>
        </w:rPr>
        <w:t>）；</w:t>
      </w:r>
      <w:r>
        <w:rPr>
          <w:rFonts w:ascii="����" w:hAnsi="����"/>
          <w:color w:val="333333"/>
          <w:sz w:val="18"/>
          <w:szCs w:val="18"/>
        </w:rPr>
        <w:t xml:space="preserve">// </w:t>
      </w:r>
      <w:r>
        <w:rPr>
          <w:rFonts w:ascii="����" w:hAnsi="����"/>
          <w:color w:val="333333"/>
          <w:sz w:val="18"/>
          <w:szCs w:val="18"/>
        </w:rPr>
        <w:t>检查串口，如果是打开的，则关闭</w:t>
      </w:r>
      <w:r>
        <w:rPr>
          <w:rFonts w:ascii="����" w:hAnsi="����"/>
          <w:color w:val="333333"/>
          <w:sz w:val="18"/>
          <w:szCs w:val="18"/>
        </w:rPr>
        <w:br/>
        <w:t>m_ctrlComm.SetCommPort</w:t>
      </w:r>
      <w:r>
        <w:rPr>
          <w:rFonts w:ascii="����" w:hAnsi="����"/>
          <w:color w:val="333333"/>
          <w:sz w:val="18"/>
          <w:szCs w:val="18"/>
        </w:rPr>
        <w:t>（</w:t>
      </w:r>
      <w:r>
        <w:rPr>
          <w:rFonts w:ascii="����" w:hAnsi="����"/>
          <w:color w:val="333333"/>
          <w:sz w:val="18"/>
          <w:szCs w:val="18"/>
        </w:rPr>
        <w:t>1</w:t>
      </w:r>
      <w:r>
        <w:rPr>
          <w:rFonts w:ascii="����" w:hAnsi="����"/>
          <w:color w:val="333333"/>
          <w:sz w:val="18"/>
          <w:szCs w:val="18"/>
        </w:rPr>
        <w:t>）；</w:t>
      </w:r>
      <w:r>
        <w:rPr>
          <w:rFonts w:ascii="����" w:hAnsi="����"/>
          <w:color w:val="333333"/>
          <w:sz w:val="18"/>
          <w:szCs w:val="18"/>
        </w:rPr>
        <w:t xml:space="preserve"> // </w:t>
      </w:r>
      <w:r>
        <w:rPr>
          <w:rFonts w:ascii="����" w:hAnsi="����"/>
          <w:color w:val="333333"/>
          <w:sz w:val="18"/>
          <w:szCs w:val="18"/>
        </w:rPr>
        <w:t>根据协议要求，选择</w:t>
      </w:r>
      <w:r>
        <w:rPr>
          <w:rFonts w:ascii="����" w:hAnsi="����"/>
          <w:color w:val="333333"/>
          <w:sz w:val="18"/>
          <w:szCs w:val="18"/>
        </w:rPr>
        <w:t>COM1</w:t>
      </w:r>
      <w:r>
        <w:rPr>
          <w:rFonts w:ascii="����" w:hAnsi="����"/>
          <w:color w:val="333333"/>
          <w:sz w:val="18"/>
          <w:szCs w:val="18"/>
        </w:rPr>
        <w:t>端口</w:t>
      </w:r>
      <w:r>
        <w:rPr>
          <w:rFonts w:ascii="����" w:hAnsi="����"/>
          <w:color w:val="333333"/>
          <w:sz w:val="18"/>
          <w:szCs w:val="18"/>
        </w:rPr>
        <w:br/>
        <w:t>m_ctrlComm.SetSettings</w:t>
      </w:r>
      <w:r>
        <w:rPr>
          <w:rFonts w:ascii="����" w:hAnsi="����"/>
          <w:color w:val="333333"/>
          <w:sz w:val="18"/>
          <w:szCs w:val="18"/>
        </w:rPr>
        <w:t>（</w:t>
      </w:r>
      <w:r>
        <w:rPr>
          <w:rFonts w:ascii="����" w:hAnsi="����"/>
          <w:color w:val="333333"/>
          <w:sz w:val="18"/>
          <w:szCs w:val="18"/>
        </w:rPr>
        <w:t>“9 600</w:t>
      </w:r>
      <w:r>
        <w:rPr>
          <w:rFonts w:ascii="����" w:hAnsi="����"/>
          <w:color w:val="333333"/>
          <w:sz w:val="18"/>
          <w:szCs w:val="18"/>
        </w:rPr>
        <w:t>，</w:t>
      </w:r>
      <w:r>
        <w:rPr>
          <w:rFonts w:ascii="����" w:hAnsi="����"/>
          <w:color w:val="333333"/>
          <w:sz w:val="18"/>
          <w:szCs w:val="18"/>
        </w:rPr>
        <w:t>n</w:t>
      </w:r>
      <w:r>
        <w:rPr>
          <w:rFonts w:ascii="����" w:hAnsi="����"/>
          <w:color w:val="333333"/>
          <w:sz w:val="18"/>
          <w:szCs w:val="18"/>
        </w:rPr>
        <w:t>，</w:t>
      </w:r>
      <w:r>
        <w:rPr>
          <w:rFonts w:ascii="����" w:hAnsi="����"/>
          <w:color w:val="333333"/>
          <w:sz w:val="18"/>
          <w:szCs w:val="18"/>
        </w:rPr>
        <w:t>8</w:t>
      </w:r>
      <w:r>
        <w:rPr>
          <w:rFonts w:ascii="����" w:hAnsi="����"/>
          <w:color w:val="333333"/>
          <w:sz w:val="18"/>
          <w:szCs w:val="18"/>
        </w:rPr>
        <w:t>，</w:t>
      </w:r>
      <w:r>
        <w:rPr>
          <w:rFonts w:ascii="����" w:hAnsi="����"/>
          <w:color w:val="333333"/>
          <w:sz w:val="18"/>
          <w:szCs w:val="18"/>
        </w:rPr>
        <w:t>1”</w:t>
      </w:r>
      <w:r>
        <w:rPr>
          <w:rFonts w:ascii="����" w:hAnsi="����"/>
          <w:color w:val="333333"/>
          <w:sz w:val="18"/>
          <w:szCs w:val="18"/>
        </w:rPr>
        <w:t>）；</w:t>
      </w:r>
      <w:r>
        <w:rPr>
          <w:rFonts w:ascii="����" w:hAnsi="����"/>
          <w:color w:val="333333"/>
          <w:sz w:val="18"/>
          <w:szCs w:val="18"/>
        </w:rPr>
        <w:t xml:space="preserve">// </w:t>
      </w:r>
      <w:r>
        <w:rPr>
          <w:rFonts w:ascii="����" w:hAnsi="����"/>
          <w:color w:val="333333"/>
          <w:sz w:val="18"/>
          <w:szCs w:val="18"/>
        </w:rPr>
        <w:t>设置波特率</w:t>
      </w:r>
      <w:r>
        <w:rPr>
          <w:rFonts w:ascii="����" w:hAnsi="����"/>
          <w:color w:val="333333"/>
          <w:sz w:val="18"/>
          <w:szCs w:val="18"/>
        </w:rPr>
        <w:t>9 600</w:t>
      </w:r>
      <w:r>
        <w:rPr>
          <w:rFonts w:ascii="����" w:hAnsi="����"/>
          <w:color w:val="333333"/>
          <w:sz w:val="18"/>
          <w:szCs w:val="18"/>
        </w:rPr>
        <w:t>，无校验，</w:t>
      </w:r>
      <w:r>
        <w:rPr>
          <w:rFonts w:ascii="����" w:hAnsi="����"/>
          <w:color w:val="333333"/>
          <w:sz w:val="18"/>
          <w:szCs w:val="18"/>
        </w:rPr>
        <w:t>8</w:t>
      </w:r>
      <w:r>
        <w:rPr>
          <w:rFonts w:ascii="����" w:hAnsi="����"/>
          <w:color w:val="333333"/>
          <w:sz w:val="18"/>
          <w:szCs w:val="18"/>
        </w:rPr>
        <w:t>个数据位，</w:t>
      </w:r>
      <w:r>
        <w:rPr>
          <w:rFonts w:ascii="����" w:hAnsi="����"/>
          <w:color w:val="333333"/>
          <w:sz w:val="18"/>
          <w:szCs w:val="18"/>
        </w:rPr>
        <w:t>1</w:t>
      </w:r>
      <w:r>
        <w:rPr>
          <w:rFonts w:ascii="����" w:hAnsi="����"/>
          <w:color w:val="333333"/>
          <w:sz w:val="18"/>
          <w:szCs w:val="18"/>
        </w:rPr>
        <w:t>个停止位</w:t>
      </w:r>
      <w:r>
        <w:rPr>
          <w:rFonts w:ascii="����" w:hAnsi="����"/>
          <w:color w:val="333333"/>
          <w:sz w:val="18"/>
          <w:szCs w:val="18"/>
        </w:rPr>
        <w:br/>
        <w:t>m_ctrlComm.SetInputMode</w:t>
      </w:r>
      <w:r>
        <w:rPr>
          <w:rFonts w:ascii="����" w:hAnsi="����"/>
          <w:color w:val="333333"/>
          <w:sz w:val="18"/>
          <w:szCs w:val="18"/>
        </w:rPr>
        <w:t>（</w:t>
      </w:r>
      <w:r>
        <w:rPr>
          <w:rFonts w:ascii="����" w:hAnsi="����"/>
          <w:color w:val="333333"/>
          <w:sz w:val="18"/>
          <w:szCs w:val="18"/>
        </w:rPr>
        <w:t>1</w:t>
      </w:r>
      <w:r>
        <w:rPr>
          <w:rFonts w:ascii="����" w:hAnsi="����"/>
          <w:color w:val="333333"/>
          <w:sz w:val="18"/>
          <w:szCs w:val="18"/>
        </w:rPr>
        <w:t>）；</w:t>
      </w:r>
      <w:r>
        <w:rPr>
          <w:rFonts w:ascii="����" w:hAnsi="����"/>
          <w:color w:val="333333"/>
          <w:sz w:val="18"/>
          <w:szCs w:val="18"/>
        </w:rPr>
        <w:t>//1</w:t>
      </w:r>
      <w:r>
        <w:rPr>
          <w:rFonts w:ascii="����" w:hAnsi="����"/>
          <w:color w:val="333333"/>
          <w:sz w:val="18"/>
          <w:szCs w:val="18"/>
        </w:rPr>
        <w:t>：表示以二进制方式检取数据</w:t>
      </w:r>
      <w:r>
        <w:rPr>
          <w:rFonts w:ascii="����" w:hAnsi="����"/>
          <w:color w:val="333333"/>
          <w:sz w:val="18"/>
          <w:szCs w:val="18"/>
        </w:rPr>
        <w:br/>
        <w:t>m_ctrlComm.SetRThreshold</w:t>
      </w:r>
      <w:r>
        <w:rPr>
          <w:rFonts w:ascii="����" w:hAnsi="����"/>
          <w:color w:val="333333"/>
          <w:sz w:val="18"/>
          <w:szCs w:val="18"/>
        </w:rPr>
        <w:t>（</w:t>
      </w:r>
      <w:r>
        <w:rPr>
          <w:rFonts w:ascii="����" w:hAnsi="����"/>
          <w:color w:val="333333"/>
          <w:sz w:val="18"/>
          <w:szCs w:val="18"/>
        </w:rPr>
        <w:t>1</w:t>
      </w:r>
      <w:r>
        <w:rPr>
          <w:rFonts w:ascii="����" w:hAnsi="����"/>
          <w:color w:val="333333"/>
          <w:sz w:val="18"/>
          <w:szCs w:val="18"/>
        </w:rPr>
        <w:t>）；</w:t>
      </w:r>
      <w:r>
        <w:rPr>
          <w:rFonts w:ascii="����" w:hAnsi="����"/>
          <w:color w:val="333333"/>
          <w:sz w:val="18"/>
          <w:szCs w:val="18"/>
        </w:rPr>
        <w:t xml:space="preserve">// </w:t>
      </w:r>
      <w:r>
        <w:rPr>
          <w:rFonts w:ascii="����" w:hAnsi="����"/>
          <w:color w:val="333333"/>
          <w:sz w:val="18"/>
          <w:szCs w:val="18"/>
        </w:rPr>
        <w:t>参数</w:t>
      </w:r>
      <w:r>
        <w:rPr>
          <w:rFonts w:ascii="����" w:hAnsi="����"/>
          <w:color w:val="333333"/>
          <w:sz w:val="18"/>
          <w:szCs w:val="18"/>
        </w:rPr>
        <w:t>1</w:t>
      </w:r>
      <w:r>
        <w:rPr>
          <w:rFonts w:ascii="����" w:hAnsi="����"/>
          <w:color w:val="333333"/>
          <w:sz w:val="18"/>
          <w:szCs w:val="18"/>
        </w:rPr>
        <w:t>表示每当串口接收缓冲区中有多于或等于</w:t>
      </w:r>
      <w:r>
        <w:rPr>
          <w:rFonts w:ascii="����" w:hAnsi="����"/>
          <w:color w:val="333333"/>
          <w:sz w:val="18"/>
          <w:szCs w:val="18"/>
        </w:rPr>
        <w:t xml:space="preserve">1 </w:t>
      </w:r>
      <w:r>
        <w:rPr>
          <w:rFonts w:ascii="����" w:hAnsi="����"/>
          <w:color w:val="333333"/>
          <w:sz w:val="18"/>
          <w:szCs w:val="18"/>
        </w:rPr>
        <w:t>个字符时将引发一个接收数据的</w:t>
      </w:r>
      <w:r>
        <w:rPr>
          <w:rFonts w:ascii="����" w:hAnsi="����"/>
          <w:color w:val="333333"/>
          <w:sz w:val="18"/>
          <w:szCs w:val="18"/>
        </w:rPr>
        <w:t>OnComm</w:t>
      </w:r>
      <w:r>
        <w:rPr>
          <w:rFonts w:ascii="����" w:hAnsi="����"/>
          <w:color w:val="333333"/>
          <w:sz w:val="18"/>
          <w:szCs w:val="18"/>
        </w:rPr>
        <w:t>事件</w:t>
      </w:r>
      <w:r>
        <w:rPr>
          <w:rFonts w:ascii="����" w:hAnsi="����"/>
          <w:color w:val="333333"/>
          <w:sz w:val="18"/>
          <w:szCs w:val="18"/>
        </w:rPr>
        <w:br/>
      </w:r>
      <w:r>
        <w:rPr>
          <w:rFonts w:ascii="����" w:hAnsi="����"/>
          <w:color w:val="333333"/>
          <w:sz w:val="18"/>
          <w:szCs w:val="18"/>
        </w:rPr>
        <w:lastRenderedPageBreak/>
        <w:t>m_ctrlComm.SetInputLen</w:t>
      </w:r>
      <w:r>
        <w:rPr>
          <w:rFonts w:ascii="����" w:hAnsi="����"/>
          <w:color w:val="333333"/>
          <w:sz w:val="18"/>
          <w:szCs w:val="18"/>
        </w:rPr>
        <w:t>（</w:t>
      </w:r>
      <w:r>
        <w:rPr>
          <w:rFonts w:ascii="����" w:hAnsi="����"/>
          <w:color w:val="333333"/>
          <w:sz w:val="18"/>
          <w:szCs w:val="18"/>
        </w:rPr>
        <w:t>0</w:t>
      </w:r>
      <w:r>
        <w:rPr>
          <w:rFonts w:ascii="����" w:hAnsi="����"/>
          <w:color w:val="333333"/>
          <w:sz w:val="18"/>
          <w:szCs w:val="18"/>
        </w:rPr>
        <w:t>）；</w:t>
      </w:r>
      <w:r>
        <w:rPr>
          <w:rFonts w:ascii="����" w:hAnsi="����"/>
          <w:color w:val="333333"/>
          <w:sz w:val="18"/>
          <w:szCs w:val="18"/>
        </w:rPr>
        <w:t>//</w:t>
      </w:r>
      <w:r>
        <w:rPr>
          <w:rFonts w:ascii="����" w:hAnsi="����"/>
          <w:color w:val="333333"/>
          <w:sz w:val="18"/>
          <w:szCs w:val="18"/>
        </w:rPr>
        <w:t>设置当前接收区数据长度为</w:t>
      </w:r>
      <w:r>
        <w:rPr>
          <w:rFonts w:ascii="����" w:hAnsi="����"/>
          <w:color w:val="333333"/>
          <w:sz w:val="18"/>
          <w:szCs w:val="18"/>
        </w:rPr>
        <w:t>0</w:t>
      </w:r>
      <w:r>
        <w:rPr>
          <w:rFonts w:ascii="����" w:hAnsi="����"/>
          <w:color w:val="333333"/>
          <w:sz w:val="18"/>
          <w:szCs w:val="18"/>
        </w:rPr>
        <w:t>，表示全部读取</w:t>
      </w:r>
      <w:r>
        <w:rPr>
          <w:rFonts w:ascii="����" w:hAnsi="����"/>
          <w:color w:val="333333"/>
          <w:sz w:val="18"/>
          <w:szCs w:val="18"/>
        </w:rPr>
        <w:br/>
        <w:t>m_ctrlComm.GetInput ()</w:t>
      </w:r>
      <w:r>
        <w:rPr>
          <w:rFonts w:ascii="����" w:hAnsi="����"/>
          <w:color w:val="333333"/>
          <w:sz w:val="18"/>
          <w:szCs w:val="18"/>
        </w:rPr>
        <w:t>；</w:t>
      </w:r>
      <w:r>
        <w:rPr>
          <w:rFonts w:ascii="����" w:hAnsi="����"/>
          <w:color w:val="333333"/>
          <w:sz w:val="18"/>
          <w:szCs w:val="18"/>
        </w:rPr>
        <w:t xml:space="preserve">// </w:t>
      </w:r>
      <w:r>
        <w:rPr>
          <w:rFonts w:ascii="����" w:hAnsi="����"/>
          <w:color w:val="333333"/>
          <w:sz w:val="18"/>
          <w:szCs w:val="18"/>
        </w:rPr>
        <w:t>先预读缓冲区以清除残留数据</w:t>
      </w:r>
      <w:r>
        <w:rPr>
          <w:rFonts w:ascii="����" w:hAnsi="����"/>
          <w:color w:val="333333"/>
          <w:sz w:val="18"/>
          <w:szCs w:val="18"/>
        </w:rPr>
        <w:br/>
        <w:t xml:space="preserve">3.1.2 </w:t>
      </w:r>
      <w:r>
        <w:rPr>
          <w:rFonts w:ascii="����" w:hAnsi="����"/>
          <w:color w:val="333333"/>
          <w:sz w:val="18"/>
          <w:szCs w:val="18"/>
        </w:rPr>
        <w:t>串口事件处理模块</w:t>
      </w:r>
      <w:r>
        <w:rPr>
          <w:rFonts w:ascii="����" w:hAnsi="����"/>
          <w:color w:val="333333"/>
          <w:sz w:val="18"/>
          <w:szCs w:val="18"/>
        </w:rPr>
        <w:br/>
      </w:r>
      <w:r>
        <w:rPr>
          <w:rFonts w:ascii="����" w:hAnsi="����"/>
          <w:color w:val="333333"/>
          <w:sz w:val="18"/>
          <w:szCs w:val="18"/>
        </w:rPr>
        <w:t>该模块主要是接收下位机发送来的数据包，并对数据包进行数据类型的转换，以便于数据处理模块和数据校验模块对其进行处理。主要代码如下：</w:t>
      </w:r>
      <w:r>
        <w:rPr>
          <w:rFonts w:ascii="����" w:hAnsi="����"/>
          <w:color w:val="333333"/>
          <w:sz w:val="18"/>
          <w:szCs w:val="18"/>
        </w:rPr>
        <w:br/>
        <w:t>switch</w:t>
      </w:r>
      <w:r>
        <w:rPr>
          <w:rFonts w:ascii="����" w:hAnsi="����"/>
          <w:color w:val="333333"/>
          <w:sz w:val="18"/>
          <w:szCs w:val="18"/>
        </w:rPr>
        <w:t>（</w:t>
      </w:r>
      <w:r>
        <w:rPr>
          <w:rFonts w:ascii="����" w:hAnsi="����"/>
          <w:color w:val="333333"/>
          <w:sz w:val="18"/>
          <w:szCs w:val="18"/>
        </w:rPr>
        <w:t>m_ctrlComm.GetCommEvent ()</w:t>
      </w:r>
      <w:r>
        <w:rPr>
          <w:rFonts w:ascii="����" w:hAnsi="����"/>
          <w:color w:val="333333"/>
          <w:sz w:val="18"/>
          <w:szCs w:val="18"/>
        </w:rPr>
        <w:t>）</w:t>
      </w:r>
      <w:r>
        <w:rPr>
          <w:rFonts w:ascii="����" w:hAnsi="����"/>
          <w:color w:val="333333"/>
          <w:sz w:val="18"/>
          <w:szCs w:val="18"/>
        </w:rPr>
        <w:t xml:space="preserve">// </w:t>
      </w:r>
      <w:r>
        <w:rPr>
          <w:rFonts w:ascii="����" w:hAnsi="����"/>
          <w:color w:val="333333"/>
          <w:sz w:val="18"/>
          <w:szCs w:val="18"/>
        </w:rPr>
        <w:t>代表控件引起的事件</w:t>
      </w:r>
      <w:r>
        <w:rPr>
          <w:rFonts w:ascii="����" w:hAnsi="����"/>
          <w:color w:val="333333"/>
          <w:sz w:val="18"/>
          <w:szCs w:val="18"/>
        </w:rPr>
        <w:br/>
        <w:t>{</w:t>
      </w:r>
      <w:r>
        <w:rPr>
          <w:rFonts w:ascii="����" w:hAnsi="����"/>
          <w:color w:val="333333"/>
          <w:sz w:val="18"/>
          <w:szCs w:val="18"/>
        </w:rPr>
        <w:br/>
        <w:t xml:space="preserve">case 2: //comEvReceiv </w:t>
      </w:r>
      <w:r>
        <w:rPr>
          <w:rFonts w:ascii="����" w:hAnsi="����"/>
          <w:color w:val="333333"/>
          <w:sz w:val="18"/>
          <w:szCs w:val="18"/>
        </w:rPr>
        <w:t>事件，事件值为</w:t>
      </w:r>
      <w:r>
        <w:rPr>
          <w:rFonts w:ascii="����" w:hAnsi="����"/>
          <w:color w:val="333333"/>
          <w:sz w:val="18"/>
          <w:szCs w:val="18"/>
        </w:rPr>
        <w:t xml:space="preserve">2 </w:t>
      </w:r>
      <w:r>
        <w:rPr>
          <w:rFonts w:ascii="����" w:hAnsi="����"/>
          <w:color w:val="333333"/>
          <w:sz w:val="18"/>
          <w:szCs w:val="18"/>
        </w:rPr>
        <w:t>表示接收缓冲区内有字符</w:t>
      </w:r>
      <w:r>
        <w:rPr>
          <w:rFonts w:ascii="����" w:hAnsi="����"/>
          <w:color w:val="333333"/>
          <w:sz w:val="18"/>
          <w:szCs w:val="18"/>
        </w:rPr>
        <w:br/>
        <w:t>{</w:t>
      </w:r>
      <w:r>
        <w:rPr>
          <w:rFonts w:ascii="����" w:hAnsi="����"/>
          <w:color w:val="333333"/>
          <w:sz w:val="18"/>
          <w:szCs w:val="18"/>
        </w:rPr>
        <w:br/>
        <w:t>VARIANT variant_inp</w:t>
      </w:r>
      <w:r>
        <w:rPr>
          <w:rFonts w:ascii="����" w:hAnsi="����"/>
          <w:color w:val="333333"/>
          <w:sz w:val="18"/>
          <w:szCs w:val="18"/>
        </w:rPr>
        <w:t>；</w:t>
      </w:r>
      <w:r>
        <w:rPr>
          <w:rFonts w:ascii="����" w:hAnsi="����"/>
          <w:color w:val="333333"/>
          <w:sz w:val="18"/>
          <w:szCs w:val="18"/>
        </w:rPr>
        <w:br/>
        <w:t>COleSafeArray safearray_inp</w:t>
      </w:r>
      <w:r>
        <w:rPr>
          <w:rFonts w:ascii="����" w:hAnsi="����"/>
          <w:color w:val="333333"/>
          <w:sz w:val="18"/>
          <w:szCs w:val="18"/>
        </w:rPr>
        <w:t>；</w:t>
      </w:r>
      <w:r>
        <w:rPr>
          <w:rFonts w:ascii="����" w:hAnsi="����"/>
          <w:color w:val="333333"/>
          <w:sz w:val="18"/>
          <w:szCs w:val="18"/>
        </w:rPr>
        <w:br/>
        <w:t>LONG len</w:t>
      </w:r>
      <w:r>
        <w:rPr>
          <w:rFonts w:ascii="����" w:hAnsi="����"/>
          <w:color w:val="333333"/>
          <w:sz w:val="18"/>
          <w:szCs w:val="18"/>
        </w:rPr>
        <w:t>，</w:t>
      </w:r>
      <w:r>
        <w:rPr>
          <w:rFonts w:ascii="����" w:hAnsi="����"/>
          <w:color w:val="333333"/>
          <w:sz w:val="18"/>
          <w:szCs w:val="18"/>
        </w:rPr>
        <w:t>k</w:t>
      </w:r>
      <w:r>
        <w:rPr>
          <w:rFonts w:ascii="����" w:hAnsi="����"/>
          <w:color w:val="333333"/>
          <w:sz w:val="18"/>
          <w:szCs w:val="18"/>
        </w:rPr>
        <w:t>；</w:t>
      </w:r>
      <w:r>
        <w:rPr>
          <w:rFonts w:ascii="����" w:hAnsi="����"/>
          <w:color w:val="333333"/>
          <w:sz w:val="18"/>
          <w:szCs w:val="18"/>
        </w:rPr>
        <w:br/>
        <w:t>BYTE rxdata[2048]</w:t>
      </w:r>
      <w:r>
        <w:rPr>
          <w:rFonts w:ascii="����" w:hAnsi="����"/>
          <w:color w:val="333333"/>
          <w:sz w:val="18"/>
          <w:szCs w:val="18"/>
        </w:rPr>
        <w:t>；</w:t>
      </w:r>
      <w:r>
        <w:rPr>
          <w:rFonts w:ascii="����" w:hAnsi="����"/>
          <w:color w:val="333333"/>
          <w:sz w:val="18"/>
          <w:szCs w:val="18"/>
        </w:rPr>
        <w:br/>
        <w:t>CString strtemp</w:t>
      </w:r>
      <w:r>
        <w:rPr>
          <w:rFonts w:ascii="����" w:hAnsi="����"/>
          <w:color w:val="333333"/>
          <w:sz w:val="18"/>
          <w:szCs w:val="18"/>
        </w:rPr>
        <w:t>，</w:t>
      </w:r>
      <w:r>
        <w:rPr>
          <w:rFonts w:ascii="����" w:hAnsi="����"/>
          <w:color w:val="333333"/>
          <w:sz w:val="18"/>
          <w:szCs w:val="18"/>
        </w:rPr>
        <w:t>m_str</w:t>
      </w:r>
      <w:r>
        <w:rPr>
          <w:rFonts w:ascii="����" w:hAnsi="����"/>
          <w:color w:val="333333"/>
          <w:sz w:val="18"/>
          <w:szCs w:val="18"/>
        </w:rPr>
        <w:t>；</w:t>
      </w:r>
      <w:r>
        <w:rPr>
          <w:rFonts w:ascii="����" w:hAnsi="����"/>
          <w:color w:val="333333"/>
          <w:sz w:val="18"/>
          <w:szCs w:val="18"/>
        </w:rPr>
        <w:br/>
        <w:t>variant_inp=m_ctrlComm.GetInput()</w:t>
      </w:r>
      <w:r>
        <w:rPr>
          <w:rFonts w:ascii="����" w:hAnsi="����"/>
          <w:color w:val="333333"/>
          <w:sz w:val="18"/>
          <w:szCs w:val="18"/>
        </w:rPr>
        <w:t>；</w:t>
      </w:r>
      <w:r>
        <w:rPr>
          <w:rFonts w:ascii="����" w:hAnsi="����"/>
          <w:color w:val="333333"/>
          <w:sz w:val="18"/>
          <w:szCs w:val="18"/>
        </w:rPr>
        <w:t>//</w:t>
      </w:r>
      <w:r>
        <w:rPr>
          <w:rFonts w:ascii="����" w:hAnsi="����"/>
          <w:color w:val="333333"/>
          <w:sz w:val="18"/>
          <w:szCs w:val="18"/>
        </w:rPr>
        <w:t>读缓冲区</w:t>
      </w:r>
      <w:r>
        <w:rPr>
          <w:rFonts w:ascii="����" w:hAnsi="����"/>
          <w:color w:val="333333"/>
          <w:sz w:val="18"/>
          <w:szCs w:val="18"/>
        </w:rPr>
        <w:br/>
        <w:t>safearray_inp=variant_inp</w:t>
      </w:r>
      <w:r>
        <w:rPr>
          <w:rFonts w:ascii="����" w:hAnsi="����"/>
          <w:color w:val="333333"/>
          <w:sz w:val="18"/>
          <w:szCs w:val="18"/>
        </w:rPr>
        <w:t>；</w:t>
      </w:r>
      <w:r>
        <w:rPr>
          <w:rFonts w:ascii="����" w:hAnsi="����"/>
          <w:color w:val="333333"/>
          <w:sz w:val="18"/>
          <w:szCs w:val="18"/>
        </w:rPr>
        <w:t xml:space="preserve">//VARIANT </w:t>
      </w:r>
      <w:r>
        <w:rPr>
          <w:rFonts w:ascii="����" w:hAnsi="����"/>
          <w:color w:val="333333"/>
          <w:sz w:val="18"/>
          <w:szCs w:val="18"/>
        </w:rPr>
        <w:t>型变量转换为</w:t>
      </w:r>
      <w:r>
        <w:rPr>
          <w:rFonts w:ascii="����" w:hAnsi="����"/>
          <w:color w:val="333333"/>
          <w:sz w:val="18"/>
          <w:szCs w:val="18"/>
        </w:rPr>
        <w:t>ColeSafeArray</w:t>
      </w:r>
      <w:r>
        <w:rPr>
          <w:rFonts w:ascii="����" w:hAnsi="����"/>
          <w:color w:val="333333"/>
          <w:sz w:val="18"/>
          <w:szCs w:val="18"/>
        </w:rPr>
        <w:t>型变量</w:t>
      </w:r>
      <w:r>
        <w:rPr>
          <w:rFonts w:ascii="����" w:hAnsi="����"/>
          <w:color w:val="333333"/>
          <w:sz w:val="18"/>
          <w:szCs w:val="18"/>
        </w:rPr>
        <w:br/>
        <w:t>len=safearray_inp.GetOneDimSize ()</w:t>
      </w:r>
      <w:r>
        <w:rPr>
          <w:rFonts w:ascii="����" w:hAnsi="����"/>
          <w:color w:val="333333"/>
          <w:sz w:val="18"/>
          <w:szCs w:val="18"/>
        </w:rPr>
        <w:t>；</w:t>
      </w:r>
      <w:r>
        <w:rPr>
          <w:rFonts w:ascii="����" w:hAnsi="����"/>
          <w:color w:val="333333"/>
          <w:sz w:val="18"/>
          <w:szCs w:val="18"/>
        </w:rPr>
        <w:t xml:space="preserve">// </w:t>
      </w:r>
      <w:r>
        <w:rPr>
          <w:rFonts w:ascii="����" w:hAnsi="����"/>
          <w:color w:val="333333"/>
          <w:sz w:val="18"/>
          <w:szCs w:val="18"/>
        </w:rPr>
        <w:t>得到有效数据长度</w:t>
      </w:r>
      <w:r>
        <w:rPr>
          <w:rFonts w:ascii="����" w:hAnsi="����"/>
          <w:color w:val="333333"/>
          <w:sz w:val="18"/>
          <w:szCs w:val="18"/>
        </w:rPr>
        <w:br/>
        <w:t>for</w:t>
      </w:r>
      <w:r>
        <w:rPr>
          <w:rFonts w:ascii="����" w:hAnsi="����"/>
          <w:color w:val="333333"/>
          <w:sz w:val="18"/>
          <w:szCs w:val="18"/>
        </w:rPr>
        <w:t>（</w:t>
      </w:r>
      <w:r>
        <w:rPr>
          <w:rFonts w:ascii="����" w:hAnsi="����"/>
          <w:color w:val="333333"/>
          <w:sz w:val="18"/>
          <w:szCs w:val="18"/>
        </w:rPr>
        <w:t>k=0</w:t>
      </w:r>
      <w:r>
        <w:rPr>
          <w:rFonts w:ascii="����" w:hAnsi="����"/>
          <w:color w:val="333333"/>
          <w:sz w:val="18"/>
          <w:szCs w:val="18"/>
        </w:rPr>
        <w:t>；</w:t>
      </w:r>
      <w:r>
        <w:rPr>
          <w:rFonts w:ascii="����" w:hAnsi="����"/>
          <w:color w:val="333333"/>
          <w:sz w:val="18"/>
          <w:szCs w:val="18"/>
        </w:rPr>
        <w:t>k&lt;len</w:t>
      </w:r>
      <w:r>
        <w:rPr>
          <w:rFonts w:ascii="����" w:hAnsi="����"/>
          <w:color w:val="333333"/>
          <w:sz w:val="18"/>
          <w:szCs w:val="18"/>
        </w:rPr>
        <w:t>；</w:t>
      </w:r>
      <w:r>
        <w:rPr>
          <w:rFonts w:ascii="����" w:hAnsi="����"/>
          <w:color w:val="333333"/>
          <w:sz w:val="18"/>
          <w:szCs w:val="18"/>
        </w:rPr>
        <w:t>k++</w:t>
      </w:r>
      <w:r>
        <w:rPr>
          <w:rFonts w:ascii="����" w:hAnsi="����"/>
          <w:color w:val="333333"/>
          <w:sz w:val="18"/>
          <w:szCs w:val="18"/>
        </w:rPr>
        <w:t>）</w:t>
      </w:r>
      <w:r>
        <w:rPr>
          <w:rFonts w:ascii="����" w:hAnsi="����"/>
          <w:color w:val="333333"/>
          <w:sz w:val="18"/>
          <w:szCs w:val="18"/>
        </w:rPr>
        <w:t>{</w:t>
      </w:r>
      <w:r>
        <w:rPr>
          <w:rFonts w:ascii="����" w:hAnsi="����"/>
          <w:color w:val="333333"/>
          <w:sz w:val="18"/>
          <w:szCs w:val="18"/>
        </w:rPr>
        <w:br/>
        <w:t>safearray_inp.GetElement</w:t>
      </w:r>
      <w:r>
        <w:rPr>
          <w:rFonts w:ascii="����" w:hAnsi="����"/>
          <w:color w:val="333333"/>
          <w:sz w:val="18"/>
          <w:szCs w:val="18"/>
        </w:rPr>
        <w:t>（</w:t>
      </w:r>
      <w:r>
        <w:rPr>
          <w:rFonts w:ascii="����" w:hAnsi="����"/>
          <w:color w:val="333333"/>
          <w:sz w:val="18"/>
          <w:szCs w:val="18"/>
        </w:rPr>
        <w:t>&amp;k</w:t>
      </w:r>
      <w:r>
        <w:rPr>
          <w:rFonts w:ascii="����" w:hAnsi="����"/>
          <w:color w:val="333333"/>
          <w:sz w:val="18"/>
          <w:szCs w:val="18"/>
        </w:rPr>
        <w:t>，</w:t>
      </w:r>
      <w:r>
        <w:rPr>
          <w:rFonts w:ascii="����" w:hAnsi="����"/>
          <w:color w:val="333333"/>
          <w:sz w:val="18"/>
          <w:szCs w:val="18"/>
        </w:rPr>
        <w:t>rxdata+k</w:t>
      </w:r>
      <w:r>
        <w:rPr>
          <w:rFonts w:ascii="����" w:hAnsi="����"/>
          <w:color w:val="333333"/>
          <w:sz w:val="18"/>
          <w:szCs w:val="18"/>
        </w:rPr>
        <w:t>）；</w:t>
      </w:r>
      <w:r>
        <w:rPr>
          <w:rFonts w:ascii="����" w:hAnsi="����"/>
          <w:color w:val="333333"/>
          <w:sz w:val="18"/>
          <w:szCs w:val="18"/>
        </w:rPr>
        <w:t>//</w:t>
      </w:r>
      <w:r>
        <w:rPr>
          <w:rFonts w:ascii="����" w:hAnsi="����"/>
          <w:color w:val="333333"/>
          <w:sz w:val="18"/>
          <w:szCs w:val="18"/>
        </w:rPr>
        <w:t>转换为</w:t>
      </w:r>
      <w:r>
        <w:rPr>
          <w:rFonts w:ascii="����" w:hAnsi="����"/>
          <w:color w:val="333333"/>
          <w:sz w:val="18"/>
          <w:szCs w:val="18"/>
        </w:rPr>
        <w:t>BYTE</w:t>
      </w:r>
      <w:r>
        <w:rPr>
          <w:rFonts w:ascii="����" w:hAnsi="����"/>
          <w:color w:val="333333"/>
          <w:sz w:val="18"/>
          <w:szCs w:val="18"/>
        </w:rPr>
        <w:t>型数组</w:t>
      </w:r>
      <w:r>
        <w:rPr>
          <w:rFonts w:ascii="����" w:hAnsi="����"/>
          <w:color w:val="333333"/>
          <w:sz w:val="18"/>
          <w:szCs w:val="18"/>
        </w:rPr>
        <w:br/>
        <w:t>}</w:t>
      </w:r>
      <w:r>
        <w:rPr>
          <w:rFonts w:ascii="����" w:hAnsi="����"/>
          <w:color w:val="333333"/>
          <w:sz w:val="18"/>
          <w:szCs w:val="18"/>
        </w:rPr>
        <w:br/>
        <w:t>for</w:t>
      </w:r>
      <w:r>
        <w:rPr>
          <w:rFonts w:ascii="����" w:hAnsi="����"/>
          <w:color w:val="333333"/>
          <w:sz w:val="18"/>
          <w:szCs w:val="18"/>
        </w:rPr>
        <w:t>（</w:t>
      </w:r>
      <w:r>
        <w:rPr>
          <w:rFonts w:ascii="����" w:hAnsi="����"/>
          <w:color w:val="333333"/>
          <w:sz w:val="18"/>
          <w:szCs w:val="18"/>
        </w:rPr>
        <w:t>k=0</w:t>
      </w:r>
      <w:r>
        <w:rPr>
          <w:rFonts w:ascii="����" w:hAnsi="����"/>
          <w:color w:val="333333"/>
          <w:sz w:val="18"/>
          <w:szCs w:val="18"/>
        </w:rPr>
        <w:t>；</w:t>
      </w:r>
      <w:r>
        <w:rPr>
          <w:rFonts w:ascii="����" w:hAnsi="����"/>
          <w:color w:val="333333"/>
          <w:sz w:val="18"/>
          <w:szCs w:val="18"/>
        </w:rPr>
        <w:t>k&lt;len</w:t>
      </w:r>
      <w:r>
        <w:rPr>
          <w:rFonts w:ascii="����" w:hAnsi="����"/>
          <w:color w:val="333333"/>
          <w:sz w:val="18"/>
          <w:szCs w:val="18"/>
        </w:rPr>
        <w:t>；</w:t>
      </w:r>
      <w:r>
        <w:rPr>
          <w:rFonts w:ascii="����" w:hAnsi="����"/>
          <w:color w:val="333333"/>
          <w:sz w:val="18"/>
          <w:szCs w:val="18"/>
        </w:rPr>
        <w:t>k++</w:t>
      </w:r>
      <w:r>
        <w:rPr>
          <w:rFonts w:ascii="����" w:hAnsi="����"/>
          <w:color w:val="333333"/>
          <w:sz w:val="18"/>
          <w:szCs w:val="18"/>
        </w:rPr>
        <w:t>）</w:t>
      </w:r>
      <w:r>
        <w:rPr>
          <w:rFonts w:ascii="����" w:hAnsi="����"/>
          <w:color w:val="333333"/>
          <w:sz w:val="18"/>
          <w:szCs w:val="18"/>
        </w:rPr>
        <w:t>{</w:t>
      </w:r>
      <w:r>
        <w:rPr>
          <w:rFonts w:ascii="����" w:hAnsi="����"/>
          <w:color w:val="333333"/>
          <w:sz w:val="18"/>
          <w:szCs w:val="18"/>
        </w:rPr>
        <w:br/>
        <w:t>BYTE bt=*</w:t>
      </w:r>
      <w:r>
        <w:rPr>
          <w:rFonts w:ascii="����" w:hAnsi="����"/>
          <w:color w:val="333333"/>
          <w:sz w:val="18"/>
          <w:szCs w:val="18"/>
        </w:rPr>
        <w:t>（</w:t>
      </w:r>
      <w:r>
        <w:rPr>
          <w:rFonts w:ascii="����" w:hAnsi="����"/>
          <w:color w:val="333333"/>
          <w:sz w:val="18"/>
          <w:szCs w:val="18"/>
        </w:rPr>
        <w:t>char*</w:t>
      </w:r>
      <w:r>
        <w:rPr>
          <w:rFonts w:ascii="����" w:hAnsi="����"/>
          <w:color w:val="333333"/>
          <w:sz w:val="18"/>
          <w:szCs w:val="18"/>
        </w:rPr>
        <w:t>）（</w:t>
      </w:r>
      <w:r>
        <w:rPr>
          <w:rFonts w:ascii="����" w:hAnsi="����"/>
          <w:color w:val="333333"/>
          <w:sz w:val="18"/>
          <w:szCs w:val="18"/>
        </w:rPr>
        <w:t>rxdata+k</w:t>
      </w:r>
      <w:r>
        <w:rPr>
          <w:rFonts w:ascii="����" w:hAnsi="����"/>
          <w:color w:val="333333"/>
          <w:sz w:val="18"/>
          <w:szCs w:val="18"/>
        </w:rPr>
        <w:t>）；</w:t>
      </w:r>
      <w:r>
        <w:rPr>
          <w:rFonts w:ascii="����" w:hAnsi="����"/>
          <w:color w:val="333333"/>
          <w:sz w:val="18"/>
          <w:szCs w:val="18"/>
        </w:rPr>
        <w:br/>
        <w:t>strtemp.Format</w:t>
      </w:r>
      <w:r>
        <w:rPr>
          <w:rFonts w:ascii="����" w:hAnsi="����"/>
          <w:color w:val="333333"/>
          <w:sz w:val="18"/>
          <w:szCs w:val="18"/>
        </w:rPr>
        <w:t>（</w:t>
      </w:r>
      <w:r>
        <w:rPr>
          <w:rFonts w:ascii="����" w:hAnsi="����"/>
          <w:color w:val="333333"/>
          <w:sz w:val="18"/>
          <w:szCs w:val="18"/>
        </w:rPr>
        <w:t>“%02X”</w:t>
      </w:r>
      <w:r>
        <w:rPr>
          <w:rFonts w:ascii="����" w:hAnsi="����"/>
          <w:color w:val="333333"/>
          <w:sz w:val="18"/>
          <w:szCs w:val="18"/>
        </w:rPr>
        <w:t>，</w:t>
      </w:r>
      <w:r>
        <w:rPr>
          <w:rFonts w:ascii="����" w:hAnsi="����"/>
          <w:color w:val="333333"/>
          <w:sz w:val="18"/>
          <w:szCs w:val="18"/>
        </w:rPr>
        <w:t>bt</w:t>
      </w:r>
      <w:r>
        <w:rPr>
          <w:rFonts w:ascii="����" w:hAnsi="����"/>
          <w:color w:val="333333"/>
          <w:sz w:val="18"/>
          <w:szCs w:val="18"/>
        </w:rPr>
        <w:t>）；</w:t>
      </w:r>
      <w:r>
        <w:rPr>
          <w:rFonts w:ascii="����" w:hAnsi="����"/>
          <w:color w:val="333333"/>
          <w:sz w:val="18"/>
          <w:szCs w:val="18"/>
        </w:rPr>
        <w:t xml:space="preserve">// </w:t>
      </w:r>
      <w:r>
        <w:rPr>
          <w:rFonts w:ascii="����" w:hAnsi="����"/>
          <w:color w:val="333333"/>
          <w:sz w:val="18"/>
          <w:szCs w:val="18"/>
        </w:rPr>
        <w:t>将字符以十六进制方式送入临时变量</w:t>
      </w:r>
      <w:r>
        <w:rPr>
          <w:rFonts w:ascii="����" w:hAnsi="����"/>
          <w:color w:val="333333"/>
          <w:sz w:val="18"/>
          <w:szCs w:val="18"/>
        </w:rPr>
        <w:t>strtemp</w:t>
      </w:r>
      <w:r>
        <w:rPr>
          <w:rFonts w:ascii="����" w:hAnsi="����"/>
          <w:color w:val="333333"/>
          <w:sz w:val="18"/>
          <w:szCs w:val="18"/>
        </w:rPr>
        <w:t>存放，注意这里应加入一个空隔</w:t>
      </w:r>
      <w:r>
        <w:rPr>
          <w:rFonts w:ascii="����" w:hAnsi="����"/>
          <w:color w:val="333333"/>
          <w:sz w:val="18"/>
          <w:szCs w:val="18"/>
        </w:rPr>
        <w:br/>
        <w:t>m_str+=strtemp</w:t>
      </w:r>
      <w:r>
        <w:rPr>
          <w:rFonts w:ascii="����" w:hAnsi="����"/>
          <w:color w:val="333333"/>
          <w:sz w:val="18"/>
          <w:szCs w:val="18"/>
        </w:rPr>
        <w:t>；</w:t>
      </w:r>
      <w:r>
        <w:rPr>
          <w:rFonts w:ascii="����" w:hAnsi="����"/>
          <w:color w:val="333333"/>
          <w:sz w:val="18"/>
          <w:szCs w:val="18"/>
        </w:rPr>
        <w:br/>
        <w:t>//</w:t>
      </w:r>
      <w:r>
        <w:rPr>
          <w:rFonts w:ascii="����" w:hAnsi="����"/>
          <w:color w:val="333333"/>
          <w:sz w:val="18"/>
          <w:szCs w:val="18"/>
        </w:rPr>
        <w:t>加入接收编辑框对应字符串</w:t>
      </w:r>
      <w:r>
        <w:rPr>
          <w:rFonts w:ascii="����" w:hAnsi="����"/>
          <w:color w:val="333333"/>
          <w:sz w:val="18"/>
          <w:szCs w:val="18"/>
        </w:rPr>
        <w:br/>
        <w:t>}</w:t>
      </w:r>
      <w:r>
        <w:rPr>
          <w:rFonts w:ascii="����" w:hAnsi="����"/>
          <w:color w:val="333333"/>
          <w:sz w:val="18"/>
          <w:szCs w:val="18"/>
        </w:rPr>
        <w:br/>
        <w:t xml:space="preserve">// </w:t>
      </w:r>
      <w:r>
        <w:rPr>
          <w:rFonts w:ascii="����" w:hAnsi="����"/>
          <w:color w:val="333333"/>
          <w:sz w:val="18"/>
          <w:szCs w:val="18"/>
        </w:rPr>
        <w:t>微机控制变频器的参数通过类似</w:t>
      </w:r>
      <w:r>
        <w:rPr>
          <w:rFonts w:ascii="����" w:hAnsi="����"/>
          <w:color w:val="333333"/>
          <w:sz w:val="18"/>
          <w:szCs w:val="18"/>
        </w:rPr>
        <w:t>COIeVariant</w:t>
      </w:r>
      <w:r>
        <w:rPr>
          <w:rFonts w:ascii="����" w:hAnsi="����"/>
          <w:color w:val="333333"/>
          <w:sz w:val="18"/>
          <w:szCs w:val="18"/>
        </w:rPr>
        <w:t>的构造函数来实现，</w:t>
      </w:r>
      <w:r>
        <w:rPr>
          <w:rFonts w:ascii="����" w:hAnsi="����"/>
          <w:color w:val="333333"/>
          <w:sz w:val="18"/>
          <w:szCs w:val="18"/>
        </w:rPr>
        <w:t xml:space="preserve">COIeVariant </w:t>
      </w:r>
      <w:r>
        <w:rPr>
          <w:rFonts w:ascii="����" w:hAnsi="����"/>
          <w:color w:val="333333"/>
          <w:sz w:val="18"/>
          <w:szCs w:val="18"/>
        </w:rPr>
        <w:t>可以接收各种类型的数据（如字符串、整数、浮点数等）并自动将其转换为符合</w:t>
      </w:r>
      <w:r>
        <w:rPr>
          <w:rFonts w:ascii="����" w:hAnsi="����"/>
          <w:color w:val="333333"/>
          <w:sz w:val="18"/>
          <w:szCs w:val="18"/>
        </w:rPr>
        <w:t>VARIANT</w:t>
      </w:r>
      <w:r>
        <w:rPr>
          <w:rFonts w:ascii="����" w:hAnsi="����"/>
          <w:color w:val="333333"/>
          <w:sz w:val="18"/>
          <w:szCs w:val="18"/>
        </w:rPr>
        <w:t>要求的数据。然后就可以根据自己的通讯协议要求加入相应的处理代码，实现数据的传递</w:t>
      </w:r>
      <w:r>
        <w:rPr>
          <w:rFonts w:ascii="����" w:hAnsi="����"/>
          <w:color w:val="333333"/>
          <w:sz w:val="18"/>
          <w:szCs w:val="18"/>
        </w:rPr>
        <w:t>[6]</w:t>
      </w:r>
      <w:r>
        <w:rPr>
          <w:rFonts w:ascii="����" w:hAnsi="����"/>
          <w:color w:val="333333"/>
          <w:sz w:val="18"/>
          <w:szCs w:val="18"/>
        </w:rPr>
        <w:t>。</w:t>
      </w:r>
      <w:r>
        <w:rPr>
          <w:rFonts w:ascii="����" w:hAnsi="����"/>
          <w:color w:val="333333"/>
          <w:sz w:val="18"/>
          <w:szCs w:val="18"/>
        </w:rPr>
        <w:br/>
        <w:t>…… //</w:t>
      </w:r>
      <w:r>
        <w:rPr>
          <w:rFonts w:ascii="����" w:hAnsi="����"/>
          <w:color w:val="333333"/>
          <w:sz w:val="18"/>
          <w:szCs w:val="18"/>
        </w:rPr>
        <w:t>在此可以添加通讯协议代码</w:t>
      </w:r>
      <w:r>
        <w:rPr>
          <w:rFonts w:ascii="����" w:hAnsi="����"/>
          <w:color w:val="333333"/>
          <w:sz w:val="18"/>
          <w:szCs w:val="18"/>
        </w:rPr>
        <w:br/>
        <w:t>}</w:t>
      </w:r>
      <w:r>
        <w:rPr>
          <w:rFonts w:ascii="����" w:hAnsi="����"/>
          <w:color w:val="333333"/>
          <w:sz w:val="18"/>
          <w:szCs w:val="18"/>
        </w:rPr>
        <w:br/>
        <w:t>}</w:t>
      </w:r>
      <w:r>
        <w:rPr>
          <w:rFonts w:ascii="����" w:hAnsi="����"/>
          <w:color w:val="333333"/>
          <w:sz w:val="18"/>
          <w:szCs w:val="18"/>
        </w:rPr>
        <w:br/>
        <w:t xml:space="preserve">3.1.3 </w:t>
      </w:r>
      <w:r>
        <w:rPr>
          <w:rFonts w:ascii="����" w:hAnsi="����"/>
          <w:color w:val="333333"/>
          <w:sz w:val="18"/>
          <w:szCs w:val="18"/>
        </w:rPr>
        <w:t>数据校验模块</w:t>
      </w:r>
      <w:r>
        <w:rPr>
          <w:rFonts w:ascii="����" w:hAnsi="����"/>
          <w:color w:val="333333"/>
          <w:sz w:val="18"/>
          <w:szCs w:val="18"/>
        </w:rPr>
        <w:br/>
      </w:r>
      <w:r>
        <w:rPr>
          <w:rFonts w:ascii="����" w:hAnsi="����"/>
          <w:color w:val="333333"/>
          <w:sz w:val="18"/>
          <w:szCs w:val="18"/>
        </w:rPr>
        <w:t>根据约定的通讯协议，对于上位机发送的命令，不符合协议格式（包括数据头，尾，数据长度等）时，下位机将不予应答；对于下位机传送给上位机的数据，处理方式相同。符合协议格式（包括数据头，尾，数据长度等）时，计算校验和，校验和为其前</w:t>
      </w:r>
      <w:r>
        <w:rPr>
          <w:rFonts w:ascii="����" w:hAnsi="����"/>
          <w:color w:val="333333"/>
          <w:sz w:val="18"/>
          <w:szCs w:val="18"/>
        </w:rPr>
        <w:t xml:space="preserve">5 </w:t>
      </w:r>
      <w:r>
        <w:rPr>
          <w:rFonts w:ascii="����" w:hAnsi="����"/>
          <w:color w:val="333333"/>
          <w:sz w:val="18"/>
          <w:szCs w:val="18"/>
        </w:rPr>
        <w:t>个字节数据之和。校验正确，则进入数据处理模块，否则，丢弃不予处理。</w:t>
      </w:r>
      <w:r>
        <w:rPr>
          <w:rFonts w:ascii="����" w:hAnsi="����"/>
          <w:color w:val="333333"/>
          <w:sz w:val="18"/>
          <w:szCs w:val="18"/>
        </w:rPr>
        <w:br/>
        <w:t xml:space="preserve">3.1.4 </w:t>
      </w:r>
      <w:r>
        <w:rPr>
          <w:rFonts w:ascii="����" w:hAnsi="����"/>
          <w:color w:val="333333"/>
          <w:sz w:val="18"/>
          <w:szCs w:val="18"/>
        </w:rPr>
        <w:t>数据处理模块</w:t>
      </w:r>
      <w:r>
        <w:rPr>
          <w:rFonts w:ascii="����" w:hAnsi="����"/>
          <w:color w:val="333333"/>
          <w:sz w:val="18"/>
          <w:szCs w:val="18"/>
        </w:rPr>
        <w:br/>
      </w:r>
      <w:r>
        <w:rPr>
          <w:rFonts w:ascii="����" w:hAnsi="����"/>
          <w:color w:val="333333"/>
          <w:sz w:val="18"/>
          <w:szCs w:val="18"/>
        </w:rPr>
        <w:t>此模块包括数据解包，数据提取，数据转换，如将得到的十六进制的频率数据，以十进制数据方式上传至上位机显示。</w:t>
      </w:r>
      <w:r>
        <w:rPr>
          <w:rFonts w:ascii="����" w:hAnsi="����"/>
          <w:color w:val="333333"/>
          <w:sz w:val="18"/>
          <w:szCs w:val="18"/>
        </w:rPr>
        <w:br/>
      </w:r>
      <w:r>
        <w:rPr>
          <w:rFonts w:ascii="����" w:hAnsi="����"/>
          <w:color w:val="333333"/>
          <w:sz w:val="18"/>
          <w:szCs w:val="18"/>
        </w:rPr>
        <w:t>此外还有等待超时处理模块，数据传输错误处理模块等。</w:t>
      </w:r>
      <w:r>
        <w:rPr>
          <w:rFonts w:ascii="����" w:hAnsi="����"/>
          <w:color w:val="333333"/>
          <w:sz w:val="18"/>
          <w:szCs w:val="18"/>
        </w:rPr>
        <w:br/>
        <w:t xml:space="preserve">3.2 </w:t>
      </w:r>
      <w:r>
        <w:rPr>
          <w:rFonts w:ascii="����" w:hAnsi="����"/>
          <w:color w:val="333333"/>
          <w:sz w:val="18"/>
          <w:szCs w:val="18"/>
        </w:rPr>
        <w:t>通讯协议编程实现</w:t>
      </w:r>
      <w:r>
        <w:rPr>
          <w:rFonts w:ascii="����" w:hAnsi="����"/>
          <w:color w:val="333333"/>
          <w:sz w:val="18"/>
          <w:szCs w:val="18"/>
        </w:rPr>
        <w:br/>
      </w:r>
      <w:r>
        <w:rPr>
          <w:rFonts w:ascii="����" w:hAnsi="����"/>
          <w:color w:val="333333"/>
          <w:sz w:val="18"/>
          <w:szCs w:val="18"/>
        </w:rPr>
        <w:t>变频器与微机进行通讯时，首先，作为下位机的发送方先将要发送的数据按协议规定的格式组成数据包，</w:t>
      </w:r>
      <w:r>
        <w:rPr>
          <w:rFonts w:ascii="����" w:hAnsi="����"/>
          <w:color w:val="333333"/>
          <w:sz w:val="18"/>
          <w:szCs w:val="18"/>
        </w:rPr>
        <w:lastRenderedPageBreak/>
        <w:t>并求出检验和，然后连同包头和包尾一同发送出去。作为上位机的接收方收到数据后，通过软件实现通讯协议，主要流程如图</w:t>
      </w:r>
      <w:r>
        <w:rPr>
          <w:rFonts w:ascii="����" w:hAnsi="����"/>
          <w:color w:val="333333"/>
          <w:sz w:val="18"/>
          <w:szCs w:val="18"/>
        </w:rPr>
        <w:t>3</w:t>
      </w:r>
      <w:r>
        <w:rPr>
          <w:rFonts w:ascii="����" w:hAnsi="����"/>
          <w:color w:val="333333"/>
          <w:sz w:val="18"/>
          <w:szCs w:val="18"/>
        </w:rPr>
        <w:t>所示。</w:t>
      </w:r>
      <w:r>
        <w:rPr>
          <w:rFonts w:ascii="����" w:hAnsi="����"/>
          <w:color w:val="333333"/>
          <w:sz w:val="18"/>
          <w:szCs w:val="18"/>
        </w:rPr>
        <w:br/>
      </w:r>
      <w:r>
        <w:rPr>
          <w:rFonts w:ascii="����" w:hAnsi="����"/>
          <w:color w:val="333333"/>
          <w:sz w:val="18"/>
          <w:szCs w:val="18"/>
        </w:rPr>
        <w:t>在软件实现通讯协议的过程中，处理和校验数据时，注意要将接收的数据格式转换为合适的数据格式，否则在调试的时候就会出现错误，或者在上位机的控制界面上不能正确显示。</w:t>
      </w:r>
      <w:r>
        <w:rPr>
          <w:rFonts w:ascii="����" w:hAnsi="����"/>
          <w:color w:val="333333"/>
          <w:sz w:val="18"/>
          <w:szCs w:val="18"/>
        </w:rPr>
        <w:br/>
        <w:t xml:space="preserve">3.3 </w:t>
      </w:r>
      <w:r>
        <w:rPr>
          <w:rFonts w:ascii="����" w:hAnsi="����"/>
          <w:color w:val="333333"/>
          <w:sz w:val="18"/>
          <w:szCs w:val="18"/>
        </w:rPr>
        <w:t>界面实现</w:t>
      </w:r>
      <w:r>
        <w:rPr>
          <w:rFonts w:ascii="����" w:hAnsi="����"/>
          <w:color w:val="333333"/>
          <w:sz w:val="18"/>
          <w:szCs w:val="18"/>
        </w:rPr>
        <w:br/>
      </w:r>
      <w:r>
        <w:rPr>
          <w:rFonts w:ascii="����" w:hAnsi="����"/>
          <w:color w:val="333333"/>
          <w:sz w:val="18"/>
          <w:szCs w:val="18"/>
        </w:rPr>
        <w:t>该软件主要由静态数据区和动态数据区两部分组成。静态数据区包括串口参数的选择和参数数据的显示，并可选择和修改参数命令；由于该变频器采用应答式通讯，所以在动态数据区中，显示下位机传送的数据，同时，在静态工作区可以导入导出参数；</w:t>
      </w:r>
      <w:r>
        <w:rPr>
          <w:rFonts w:ascii="����" w:hAnsi="����"/>
          <w:color w:val="333333"/>
          <w:sz w:val="18"/>
          <w:szCs w:val="18"/>
        </w:rPr>
        <w:br/>
      </w:r>
      <w:r>
        <w:rPr>
          <w:rFonts w:ascii="����" w:hAnsi="����"/>
          <w:color w:val="333333"/>
          <w:sz w:val="18"/>
          <w:szCs w:val="18"/>
        </w:rPr>
        <w:t>在动态工作区，可以根据需要，选择是否进行定时发送测量命令，从而实时监控下位机的工作状况。静态数据区和动态数据区两部分相互配合，实现对下位机的完整控制。如图</w:t>
      </w:r>
      <w:r>
        <w:rPr>
          <w:rFonts w:ascii="����" w:hAnsi="����"/>
          <w:color w:val="333333"/>
          <w:sz w:val="18"/>
          <w:szCs w:val="18"/>
        </w:rPr>
        <w:t>4</w:t>
      </w:r>
      <w:r>
        <w:rPr>
          <w:rFonts w:ascii="����" w:hAnsi="����"/>
          <w:color w:val="333333"/>
          <w:sz w:val="18"/>
          <w:szCs w:val="18"/>
        </w:rPr>
        <w:t>所示。</w:t>
      </w:r>
    </w:p>
    <w:p w:rsidR="000000F8" w:rsidRDefault="000000F8" w:rsidP="000000F8">
      <w:pPr>
        <w:pStyle w:val="a5"/>
        <w:shd w:val="clear" w:color="auto" w:fill="FFFFFF"/>
        <w:spacing w:line="270" w:lineRule="atLeast"/>
        <w:rPr>
          <w:rFonts w:ascii="����" w:hAnsi="����"/>
          <w:color w:val="333333"/>
          <w:sz w:val="18"/>
          <w:szCs w:val="18"/>
        </w:rPr>
      </w:pPr>
      <w:r>
        <w:rPr>
          <w:rFonts w:ascii="����" w:hAnsi="����" w:hint="eastAsia"/>
          <w:noProof/>
          <w:color w:val="333333"/>
          <w:sz w:val="18"/>
          <w:szCs w:val="18"/>
        </w:rPr>
        <w:drawing>
          <wp:inline distT="0" distB="0" distL="0" distR="0">
            <wp:extent cx="2562225" cy="3295650"/>
            <wp:effectExtent l="19050" t="0" r="9525" b="0"/>
            <wp:docPr id="3" name="图片 3" descr="http://www.chinabianpin.com/doc_image/0806/tyzg/yjsj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nabianpin.com/doc_image/0806/tyzg/yjsj20.jpg"/>
                    <pic:cNvPicPr>
                      <a:picLocks noChangeAspect="1" noChangeArrowheads="1"/>
                    </pic:cNvPicPr>
                  </pic:nvPicPr>
                  <pic:blipFill>
                    <a:blip r:embed="rId9"/>
                    <a:srcRect/>
                    <a:stretch>
                      <a:fillRect/>
                    </a:stretch>
                  </pic:blipFill>
                  <pic:spPr bwMode="auto">
                    <a:xfrm>
                      <a:off x="0" y="0"/>
                      <a:ext cx="2562225" cy="3295650"/>
                    </a:xfrm>
                    <a:prstGeom prst="rect">
                      <a:avLst/>
                    </a:prstGeom>
                    <a:noFill/>
                    <a:ln w="9525">
                      <a:noFill/>
                      <a:miter lim="800000"/>
                      <a:headEnd/>
                      <a:tailEnd/>
                    </a:ln>
                  </pic:spPr>
                </pic:pic>
              </a:graphicData>
            </a:graphic>
          </wp:inline>
        </w:drawing>
      </w:r>
    </w:p>
    <w:p w:rsidR="000000F8" w:rsidRDefault="000000F8" w:rsidP="000000F8">
      <w:pPr>
        <w:pStyle w:val="a5"/>
        <w:shd w:val="clear" w:color="auto" w:fill="FFFFFF"/>
        <w:spacing w:line="270" w:lineRule="atLeast"/>
        <w:rPr>
          <w:rFonts w:ascii="����" w:hAnsi="����"/>
          <w:color w:val="333333"/>
          <w:sz w:val="18"/>
          <w:szCs w:val="18"/>
        </w:rPr>
      </w:pPr>
      <w:r>
        <w:rPr>
          <w:rFonts w:ascii="����" w:hAnsi="����"/>
          <w:color w:val="333333"/>
          <w:sz w:val="18"/>
          <w:szCs w:val="18"/>
        </w:rPr>
        <w:t xml:space="preserve">4 </w:t>
      </w:r>
      <w:r>
        <w:rPr>
          <w:rFonts w:ascii="����" w:hAnsi="����"/>
          <w:color w:val="333333"/>
          <w:sz w:val="18"/>
          <w:szCs w:val="18"/>
        </w:rPr>
        <w:t>结语</w:t>
      </w:r>
      <w:r>
        <w:rPr>
          <w:rFonts w:ascii="����" w:hAnsi="����"/>
          <w:color w:val="333333"/>
          <w:sz w:val="18"/>
          <w:szCs w:val="18"/>
        </w:rPr>
        <w:br/>
      </w:r>
      <w:r>
        <w:rPr>
          <w:rFonts w:ascii="����" w:hAnsi="����"/>
          <w:color w:val="333333"/>
          <w:sz w:val="18"/>
          <w:szCs w:val="18"/>
        </w:rPr>
        <w:t>采用</w:t>
      </w:r>
      <w:r>
        <w:rPr>
          <w:rFonts w:ascii="����" w:hAnsi="����"/>
          <w:color w:val="333333"/>
          <w:sz w:val="18"/>
          <w:szCs w:val="18"/>
        </w:rPr>
        <w:t>Visual C++</w:t>
      </w:r>
      <w:r>
        <w:rPr>
          <w:rFonts w:ascii="����" w:hAnsi="����"/>
          <w:color w:val="333333"/>
          <w:sz w:val="18"/>
          <w:szCs w:val="18"/>
        </w:rPr>
        <w:t>环境下的</w:t>
      </w:r>
      <w:r>
        <w:rPr>
          <w:rFonts w:ascii="����" w:hAnsi="����"/>
          <w:color w:val="333333"/>
          <w:sz w:val="18"/>
          <w:szCs w:val="18"/>
        </w:rPr>
        <w:t>MSComm</w:t>
      </w:r>
      <w:r>
        <w:rPr>
          <w:rFonts w:ascii="����" w:hAnsi="����"/>
          <w:color w:val="333333"/>
          <w:sz w:val="18"/>
          <w:szCs w:val="18"/>
        </w:rPr>
        <w:t>控件对变频器进行软件编程，通过变频器的</w:t>
      </w:r>
      <w:r>
        <w:rPr>
          <w:rFonts w:ascii="����" w:hAnsi="����"/>
          <w:color w:val="333333"/>
          <w:sz w:val="18"/>
          <w:szCs w:val="18"/>
        </w:rPr>
        <w:t>RS485</w:t>
      </w:r>
      <w:r>
        <w:rPr>
          <w:rFonts w:ascii="����" w:hAnsi="����"/>
          <w:color w:val="333333"/>
          <w:sz w:val="18"/>
          <w:szCs w:val="18"/>
        </w:rPr>
        <w:t>串口通讯功能，可以实时监控和调整下位机的工作状态，实现对下位机的集中控制。软件界面友好，操作方便，具有较强的实用性。</w:t>
      </w:r>
    </w:p>
    <w:p w:rsidR="000000F8" w:rsidRDefault="000000F8" w:rsidP="000000F8">
      <w:pPr>
        <w:pStyle w:val="a5"/>
        <w:shd w:val="clear" w:color="auto" w:fill="FFFFFF"/>
        <w:spacing w:line="270" w:lineRule="atLeast"/>
        <w:rPr>
          <w:rFonts w:ascii="����" w:hAnsi="����"/>
          <w:color w:val="333333"/>
          <w:sz w:val="18"/>
          <w:szCs w:val="18"/>
        </w:rPr>
      </w:pPr>
      <w:r>
        <w:rPr>
          <w:rFonts w:ascii="����" w:hAnsi="����" w:hint="eastAsia"/>
          <w:noProof/>
          <w:color w:val="333333"/>
          <w:sz w:val="18"/>
          <w:szCs w:val="18"/>
        </w:rPr>
        <w:lastRenderedPageBreak/>
        <w:drawing>
          <wp:inline distT="0" distB="0" distL="0" distR="0">
            <wp:extent cx="3419475" cy="3733800"/>
            <wp:effectExtent l="19050" t="0" r="9525" b="0"/>
            <wp:docPr id="4" name="图片 4" descr="http://www.chinabianpin.com/doc_image/0806/tyzg/yjsj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nabianpin.com/doc_image/0806/tyzg/yjsj21.jpg"/>
                    <pic:cNvPicPr>
                      <a:picLocks noChangeAspect="1" noChangeArrowheads="1"/>
                    </pic:cNvPicPr>
                  </pic:nvPicPr>
                  <pic:blipFill>
                    <a:blip r:embed="rId10"/>
                    <a:srcRect/>
                    <a:stretch>
                      <a:fillRect/>
                    </a:stretch>
                  </pic:blipFill>
                  <pic:spPr bwMode="auto">
                    <a:xfrm>
                      <a:off x="0" y="0"/>
                      <a:ext cx="3419475" cy="3733800"/>
                    </a:xfrm>
                    <a:prstGeom prst="rect">
                      <a:avLst/>
                    </a:prstGeom>
                    <a:noFill/>
                    <a:ln w="9525">
                      <a:noFill/>
                      <a:miter lim="800000"/>
                      <a:headEnd/>
                      <a:tailEnd/>
                    </a:ln>
                  </pic:spPr>
                </pic:pic>
              </a:graphicData>
            </a:graphic>
          </wp:inline>
        </w:drawing>
      </w:r>
    </w:p>
    <w:p w:rsidR="00131825" w:rsidRPr="000000F8" w:rsidRDefault="00131825" w:rsidP="000000F8">
      <w:pPr>
        <w:rPr>
          <w:szCs w:val="28"/>
        </w:rPr>
      </w:pPr>
    </w:p>
    <w:sectPr w:rsidR="00131825" w:rsidRPr="000000F8" w:rsidSect="00F872E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1CA" w:rsidRDefault="00D431CA" w:rsidP="001B17D3">
      <w:r>
        <w:separator/>
      </w:r>
    </w:p>
  </w:endnote>
  <w:endnote w:type="continuationSeparator" w:id="1">
    <w:p w:rsidR="00D431CA" w:rsidRDefault="00D431CA" w:rsidP="001B1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1CA" w:rsidRDefault="00D431CA" w:rsidP="001B17D3">
      <w:r>
        <w:separator/>
      </w:r>
    </w:p>
  </w:footnote>
  <w:footnote w:type="continuationSeparator" w:id="1">
    <w:p w:rsidR="00D431CA" w:rsidRDefault="00D431CA" w:rsidP="001B1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rsidP="000000F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25" w:rsidRDefault="001318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A0386"/>
    <w:multiLevelType w:val="hybridMultilevel"/>
    <w:tmpl w:val="81C2980E"/>
    <w:lvl w:ilvl="0" w:tplc="C394C08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7D3"/>
    <w:rsid w:val="000000A1"/>
    <w:rsid w:val="000000F8"/>
    <w:rsid w:val="0002590C"/>
    <w:rsid w:val="00042702"/>
    <w:rsid w:val="0006169F"/>
    <w:rsid w:val="000625E7"/>
    <w:rsid w:val="00094E2C"/>
    <w:rsid w:val="00097D65"/>
    <w:rsid w:val="000A76B8"/>
    <w:rsid w:val="000E3996"/>
    <w:rsid w:val="00117B54"/>
    <w:rsid w:val="00131825"/>
    <w:rsid w:val="00131BE0"/>
    <w:rsid w:val="00146211"/>
    <w:rsid w:val="001811E4"/>
    <w:rsid w:val="001A7685"/>
    <w:rsid w:val="001B17D3"/>
    <w:rsid w:val="001B53A3"/>
    <w:rsid w:val="001D6B95"/>
    <w:rsid w:val="001D7CC0"/>
    <w:rsid w:val="001E39AC"/>
    <w:rsid w:val="001E49AF"/>
    <w:rsid w:val="001F3577"/>
    <w:rsid w:val="001F3A24"/>
    <w:rsid w:val="00200D34"/>
    <w:rsid w:val="0021143C"/>
    <w:rsid w:val="00253FE9"/>
    <w:rsid w:val="00265184"/>
    <w:rsid w:val="002B5F27"/>
    <w:rsid w:val="002C3785"/>
    <w:rsid w:val="002D03CE"/>
    <w:rsid w:val="002D44ED"/>
    <w:rsid w:val="002D78EB"/>
    <w:rsid w:val="002E2C25"/>
    <w:rsid w:val="0030353E"/>
    <w:rsid w:val="00307C3D"/>
    <w:rsid w:val="00337A6C"/>
    <w:rsid w:val="00342C0B"/>
    <w:rsid w:val="00354F3A"/>
    <w:rsid w:val="003729FE"/>
    <w:rsid w:val="00373250"/>
    <w:rsid w:val="003A0D07"/>
    <w:rsid w:val="003A2C32"/>
    <w:rsid w:val="003A2C46"/>
    <w:rsid w:val="003A374E"/>
    <w:rsid w:val="003C7A3C"/>
    <w:rsid w:val="00411896"/>
    <w:rsid w:val="00421848"/>
    <w:rsid w:val="00427520"/>
    <w:rsid w:val="00434E80"/>
    <w:rsid w:val="0044306A"/>
    <w:rsid w:val="0044570C"/>
    <w:rsid w:val="00446D6D"/>
    <w:rsid w:val="00467FAE"/>
    <w:rsid w:val="004D18BD"/>
    <w:rsid w:val="004E1028"/>
    <w:rsid w:val="004E2D47"/>
    <w:rsid w:val="004F4648"/>
    <w:rsid w:val="00526F59"/>
    <w:rsid w:val="005363AD"/>
    <w:rsid w:val="00544962"/>
    <w:rsid w:val="00547C1A"/>
    <w:rsid w:val="005525E0"/>
    <w:rsid w:val="00575F14"/>
    <w:rsid w:val="00592882"/>
    <w:rsid w:val="00594855"/>
    <w:rsid w:val="005F4AE8"/>
    <w:rsid w:val="006001B2"/>
    <w:rsid w:val="00616552"/>
    <w:rsid w:val="00642F99"/>
    <w:rsid w:val="006538EB"/>
    <w:rsid w:val="0066248B"/>
    <w:rsid w:val="00663D07"/>
    <w:rsid w:val="00666A4F"/>
    <w:rsid w:val="00674F8B"/>
    <w:rsid w:val="00691DB8"/>
    <w:rsid w:val="00696F11"/>
    <w:rsid w:val="00697FC4"/>
    <w:rsid w:val="006A284B"/>
    <w:rsid w:val="006A6331"/>
    <w:rsid w:val="006B147D"/>
    <w:rsid w:val="006E13BF"/>
    <w:rsid w:val="006E3BE3"/>
    <w:rsid w:val="006E7154"/>
    <w:rsid w:val="006F249C"/>
    <w:rsid w:val="006F4BA4"/>
    <w:rsid w:val="00711C11"/>
    <w:rsid w:val="00712D4B"/>
    <w:rsid w:val="00715FC9"/>
    <w:rsid w:val="007257D1"/>
    <w:rsid w:val="00730246"/>
    <w:rsid w:val="00746E0C"/>
    <w:rsid w:val="007621B4"/>
    <w:rsid w:val="0076523E"/>
    <w:rsid w:val="007839F8"/>
    <w:rsid w:val="007863B3"/>
    <w:rsid w:val="00791BEE"/>
    <w:rsid w:val="00797BAB"/>
    <w:rsid w:val="007A483A"/>
    <w:rsid w:val="007B4B4C"/>
    <w:rsid w:val="007D0386"/>
    <w:rsid w:val="007D68D7"/>
    <w:rsid w:val="007D746C"/>
    <w:rsid w:val="008008B0"/>
    <w:rsid w:val="00801B07"/>
    <w:rsid w:val="00803F17"/>
    <w:rsid w:val="0080553E"/>
    <w:rsid w:val="0083209D"/>
    <w:rsid w:val="00862B0E"/>
    <w:rsid w:val="0087020E"/>
    <w:rsid w:val="00871BA7"/>
    <w:rsid w:val="00885294"/>
    <w:rsid w:val="00895D25"/>
    <w:rsid w:val="008B1919"/>
    <w:rsid w:val="008C321D"/>
    <w:rsid w:val="00931159"/>
    <w:rsid w:val="00985A6A"/>
    <w:rsid w:val="009872E3"/>
    <w:rsid w:val="009E1519"/>
    <w:rsid w:val="00A0120A"/>
    <w:rsid w:val="00A1108F"/>
    <w:rsid w:val="00A127A3"/>
    <w:rsid w:val="00A32F5F"/>
    <w:rsid w:val="00A3416D"/>
    <w:rsid w:val="00A417F1"/>
    <w:rsid w:val="00A41EBC"/>
    <w:rsid w:val="00A57A24"/>
    <w:rsid w:val="00A804F9"/>
    <w:rsid w:val="00A81E52"/>
    <w:rsid w:val="00A93F9D"/>
    <w:rsid w:val="00A94F5D"/>
    <w:rsid w:val="00AA015A"/>
    <w:rsid w:val="00AA12D4"/>
    <w:rsid w:val="00AA3BEE"/>
    <w:rsid w:val="00AC2A05"/>
    <w:rsid w:val="00AD657A"/>
    <w:rsid w:val="00AE3620"/>
    <w:rsid w:val="00B121BF"/>
    <w:rsid w:val="00B53F81"/>
    <w:rsid w:val="00B72185"/>
    <w:rsid w:val="00B96A73"/>
    <w:rsid w:val="00BC3DB8"/>
    <w:rsid w:val="00BD2D4B"/>
    <w:rsid w:val="00C075DF"/>
    <w:rsid w:val="00C11F11"/>
    <w:rsid w:val="00C2304C"/>
    <w:rsid w:val="00C629A9"/>
    <w:rsid w:val="00C8499A"/>
    <w:rsid w:val="00C86B3F"/>
    <w:rsid w:val="00C905B0"/>
    <w:rsid w:val="00C905CB"/>
    <w:rsid w:val="00CA5404"/>
    <w:rsid w:val="00CA7D9A"/>
    <w:rsid w:val="00CC3DEE"/>
    <w:rsid w:val="00CC3F4F"/>
    <w:rsid w:val="00CC458B"/>
    <w:rsid w:val="00CD1ADE"/>
    <w:rsid w:val="00D23700"/>
    <w:rsid w:val="00D431CA"/>
    <w:rsid w:val="00D77DCC"/>
    <w:rsid w:val="00DD6124"/>
    <w:rsid w:val="00E02E97"/>
    <w:rsid w:val="00E1172C"/>
    <w:rsid w:val="00E270AE"/>
    <w:rsid w:val="00E367FE"/>
    <w:rsid w:val="00E41C5F"/>
    <w:rsid w:val="00E456A1"/>
    <w:rsid w:val="00E60560"/>
    <w:rsid w:val="00E854B5"/>
    <w:rsid w:val="00EC28F2"/>
    <w:rsid w:val="00ED1A05"/>
    <w:rsid w:val="00ED1FE1"/>
    <w:rsid w:val="00ED34AD"/>
    <w:rsid w:val="00EE0FE2"/>
    <w:rsid w:val="00EE4FC6"/>
    <w:rsid w:val="00EF2BC6"/>
    <w:rsid w:val="00EF5049"/>
    <w:rsid w:val="00EF50DA"/>
    <w:rsid w:val="00F04624"/>
    <w:rsid w:val="00F4198D"/>
    <w:rsid w:val="00F475ED"/>
    <w:rsid w:val="00F47EB7"/>
    <w:rsid w:val="00F63912"/>
    <w:rsid w:val="00F66F78"/>
    <w:rsid w:val="00F872EA"/>
    <w:rsid w:val="00FB7C50"/>
    <w:rsid w:val="00FC0635"/>
    <w:rsid w:val="00FC3E04"/>
    <w:rsid w:val="00FE0F7F"/>
    <w:rsid w:val="00FE312C"/>
    <w:rsid w:val="00FF35F3"/>
    <w:rsid w:val="00FF3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D3"/>
    <w:pPr>
      <w:jc w:val="both"/>
    </w:pPr>
    <w:rPr>
      <w:rFonts w:ascii="Times New Roman" w:eastAsia="宋体" w:hAnsi="Times New Roman" w:cs="Times New Roman"/>
      <w:kern w:val="0"/>
      <w:szCs w:val="21"/>
    </w:rPr>
  </w:style>
  <w:style w:type="paragraph" w:styleId="2">
    <w:name w:val="heading 2"/>
    <w:basedOn w:val="a"/>
    <w:next w:val="a"/>
    <w:link w:val="2Char"/>
    <w:uiPriority w:val="9"/>
    <w:unhideWhenUsed/>
    <w:qFormat/>
    <w:rsid w:val="002D03CE"/>
    <w:pPr>
      <w:keepNext/>
      <w:keepLines/>
      <w:widowControl w:val="0"/>
      <w:spacing w:before="260" w:after="260" w:line="416" w:lineRule="auto"/>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7D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B17D3"/>
    <w:rPr>
      <w:sz w:val="18"/>
      <w:szCs w:val="18"/>
    </w:rPr>
  </w:style>
  <w:style w:type="paragraph" w:styleId="a4">
    <w:name w:val="footer"/>
    <w:basedOn w:val="a"/>
    <w:link w:val="Char0"/>
    <w:uiPriority w:val="99"/>
    <w:semiHidden/>
    <w:unhideWhenUsed/>
    <w:rsid w:val="001B17D3"/>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B17D3"/>
    <w:rPr>
      <w:sz w:val="18"/>
      <w:szCs w:val="18"/>
    </w:rPr>
  </w:style>
  <w:style w:type="paragraph" w:styleId="a5">
    <w:name w:val="Normal (Web)"/>
    <w:basedOn w:val="a"/>
    <w:uiPriority w:val="99"/>
    <w:semiHidden/>
    <w:unhideWhenUsed/>
    <w:rsid w:val="001B17D3"/>
    <w:pPr>
      <w:spacing w:before="100" w:beforeAutospacing="1" w:after="100" w:afterAutospacing="1"/>
      <w:jc w:val="left"/>
    </w:pPr>
    <w:rPr>
      <w:rFonts w:ascii="宋体" w:hAnsi="宋体" w:cs="宋体"/>
      <w:sz w:val="24"/>
      <w:szCs w:val="24"/>
    </w:rPr>
  </w:style>
  <w:style w:type="paragraph" w:styleId="a6">
    <w:name w:val="List Paragraph"/>
    <w:basedOn w:val="a"/>
    <w:uiPriority w:val="34"/>
    <w:qFormat/>
    <w:rsid w:val="001B17D3"/>
    <w:pPr>
      <w:spacing w:before="100" w:beforeAutospacing="1" w:after="100" w:afterAutospacing="1"/>
      <w:jc w:val="left"/>
    </w:pPr>
    <w:rPr>
      <w:rFonts w:ascii="宋体" w:hAnsi="宋体" w:cs="宋体"/>
      <w:sz w:val="24"/>
      <w:szCs w:val="24"/>
    </w:rPr>
  </w:style>
  <w:style w:type="character" w:customStyle="1" w:styleId="2Char">
    <w:name w:val="标题 2 Char"/>
    <w:basedOn w:val="a0"/>
    <w:link w:val="2"/>
    <w:uiPriority w:val="9"/>
    <w:rsid w:val="002D03CE"/>
    <w:rPr>
      <w:rFonts w:asciiTheme="majorHAnsi" w:eastAsiaTheme="majorEastAsia" w:hAnsiTheme="majorHAnsi" w:cstheme="majorBidi"/>
      <w:b/>
      <w:bCs/>
      <w:sz w:val="32"/>
      <w:szCs w:val="32"/>
    </w:rPr>
  </w:style>
  <w:style w:type="paragraph" w:styleId="a7">
    <w:name w:val="Balloon Text"/>
    <w:basedOn w:val="a"/>
    <w:link w:val="Char1"/>
    <w:uiPriority w:val="99"/>
    <w:semiHidden/>
    <w:unhideWhenUsed/>
    <w:rsid w:val="00446D6D"/>
    <w:rPr>
      <w:sz w:val="18"/>
      <w:szCs w:val="18"/>
    </w:rPr>
  </w:style>
  <w:style w:type="character" w:customStyle="1" w:styleId="Char1">
    <w:name w:val="批注框文本 Char"/>
    <w:basedOn w:val="a0"/>
    <w:link w:val="a7"/>
    <w:uiPriority w:val="99"/>
    <w:semiHidden/>
    <w:rsid w:val="00446D6D"/>
    <w:rPr>
      <w:rFonts w:ascii="Times New Roman" w:eastAsia="宋体" w:hAnsi="Times New Roman" w:cs="Times New Roman"/>
      <w:kern w:val="0"/>
      <w:sz w:val="18"/>
      <w:szCs w:val="18"/>
    </w:rPr>
  </w:style>
  <w:style w:type="paragraph" w:styleId="a8">
    <w:name w:val="Document Map"/>
    <w:basedOn w:val="a"/>
    <w:link w:val="Char2"/>
    <w:uiPriority w:val="99"/>
    <w:semiHidden/>
    <w:unhideWhenUsed/>
    <w:rsid w:val="00594855"/>
    <w:rPr>
      <w:rFonts w:ascii="宋体"/>
      <w:sz w:val="18"/>
      <w:szCs w:val="18"/>
    </w:rPr>
  </w:style>
  <w:style w:type="character" w:customStyle="1" w:styleId="Char2">
    <w:name w:val="文档结构图 Char"/>
    <w:basedOn w:val="a0"/>
    <w:link w:val="a8"/>
    <w:uiPriority w:val="99"/>
    <w:semiHidden/>
    <w:rsid w:val="00594855"/>
    <w:rPr>
      <w:rFonts w:ascii="宋体" w:eastAsia="宋体" w:hAnsi="Times New Roman" w:cs="Times New Roman"/>
      <w:kern w:val="0"/>
      <w:sz w:val="18"/>
      <w:szCs w:val="18"/>
    </w:rPr>
  </w:style>
  <w:style w:type="character" w:styleId="a9">
    <w:name w:val="Strong"/>
    <w:basedOn w:val="a0"/>
    <w:uiPriority w:val="22"/>
    <w:qFormat/>
    <w:rsid w:val="00131825"/>
    <w:rPr>
      <w:b/>
      <w:bCs/>
    </w:rPr>
  </w:style>
</w:styles>
</file>

<file path=word/webSettings.xml><?xml version="1.0" encoding="utf-8"?>
<w:webSettings xmlns:r="http://schemas.openxmlformats.org/officeDocument/2006/relationships" xmlns:w="http://schemas.openxmlformats.org/wordprocessingml/2006/main">
  <w:divs>
    <w:div w:id="36593384">
      <w:bodyDiv w:val="1"/>
      <w:marLeft w:val="0"/>
      <w:marRight w:val="0"/>
      <w:marTop w:val="0"/>
      <w:marBottom w:val="0"/>
      <w:divBdr>
        <w:top w:val="none" w:sz="0" w:space="0" w:color="auto"/>
        <w:left w:val="none" w:sz="0" w:space="0" w:color="auto"/>
        <w:bottom w:val="none" w:sz="0" w:space="0" w:color="auto"/>
        <w:right w:val="none" w:sz="0" w:space="0" w:color="auto"/>
      </w:divBdr>
    </w:div>
    <w:div w:id="249240079">
      <w:bodyDiv w:val="1"/>
      <w:marLeft w:val="0"/>
      <w:marRight w:val="0"/>
      <w:marTop w:val="0"/>
      <w:marBottom w:val="0"/>
      <w:divBdr>
        <w:top w:val="none" w:sz="0" w:space="0" w:color="auto"/>
        <w:left w:val="none" w:sz="0" w:space="0" w:color="auto"/>
        <w:bottom w:val="none" w:sz="0" w:space="0" w:color="auto"/>
        <w:right w:val="none" w:sz="0" w:space="0" w:color="auto"/>
      </w:divBdr>
    </w:div>
    <w:div w:id="309361465">
      <w:bodyDiv w:val="1"/>
      <w:marLeft w:val="0"/>
      <w:marRight w:val="0"/>
      <w:marTop w:val="0"/>
      <w:marBottom w:val="0"/>
      <w:divBdr>
        <w:top w:val="none" w:sz="0" w:space="0" w:color="auto"/>
        <w:left w:val="none" w:sz="0" w:space="0" w:color="auto"/>
        <w:bottom w:val="none" w:sz="0" w:space="0" w:color="auto"/>
        <w:right w:val="none" w:sz="0" w:space="0" w:color="auto"/>
      </w:divBdr>
    </w:div>
    <w:div w:id="317617083">
      <w:bodyDiv w:val="1"/>
      <w:marLeft w:val="0"/>
      <w:marRight w:val="0"/>
      <w:marTop w:val="0"/>
      <w:marBottom w:val="0"/>
      <w:divBdr>
        <w:top w:val="none" w:sz="0" w:space="0" w:color="auto"/>
        <w:left w:val="none" w:sz="0" w:space="0" w:color="auto"/>
        <w:bottom w:val="none" w:sz="0" w:space="0" w:color="auto"/>
        <w:right w:val="none" w:sz="0" w:space="0" w:color="auto"/>
      </w:divBdr>
    </w:div>
    <w:div w:id="477919420">
      <w:bodyDiv w:val="1"/>
      <w:marLeft w:val="0"/>
      <w:marRight w:val="0"/>
      <w:marTop w:val="0"/>
      <w:marBottom w:val="0"/>
      <w:divBdr>
        <w:top w:val="none" w:sz="0" w:space="0" w:color="auto"/>
        <w:left w:val="none" w:sz="0" w:space="0" w:color="auto"/>
        <w:bottom w:val="none" w:sz="0" w:space="0" w:color="auto"/>
        <w:right w:val="none" w:sz="0" w:space="0" w:color="auto"/>
      </w:divBdr>
    </w:div>
    <w:div w:id="813790870">
      <w:bodyDiv w:val="1"/>
      <w:marLeft w:val="0"/>
      <w:marRight w:val="0"/>
      <w:marTop w:val="0"/>
      <w:marBottom w:val="0"/>
      <w:divBdr>
        <w:top w:val="none" w:sz="0" w:space="0" w:color="auto"/>
        <w:left w:val="none" w:sz="0" w:space="0" w:color="auto"/>
        <w:bottom w:val="none" w:sz="0" w:space="0" w:color="auto"/>
        <w:right w:val="none" w:sz="0" w:space="0" w:color="auto"/>
      </w:divBdr>
    </w:div>
    <w:div w:id="885683349">
      <w:bodyDiv w:val="1"/>
      <w:marLeft w:val="0"/>
      <w:marRight w:val="0"/>
      <w:marTop w:val="0"/>
      <w:marBottom w:val="0"/>
      <w:divBdr>
        <w:top w:val="none" w:sz="0" w:space="0" w:color="auto"/>
        <w:left w:val="none" w:sz="0" w:space="0" w:color="auto"/>
        <w:bottom w:val="none" w:sz="0" w:space="0" w:color="auto"/>
        <w:right w:val="none" w:sz="0" w:space="0" w:color="auto"/>
      </w:divBdr>
    </w:div>
    <w:div w:id="1001273107">
      <w:bodyDiv w:val="1"/>
      <w:marLeft w:val="0"/>
      <w:marRight w:val="0"/>
      <w:marTop w:val="0"/>
      <w:marBottom w:val="0"/>
      <w:divBdr>
        <w:top w:val="none" w:sz="0" w:space="0" w:color="auto"/>
        <w:left w:val="none" w:sz="0" w:space="0" w:color="auto"/>
        <w:bottom w:val="none" w:sz="0" w:space="0" w:color="auto"/>
        <w:right w:val="none" w:sz="0" w:space="0" w:color="auto"/>
      </w:divBdr>
    </w:div>
    <w:div w:id="1223832271">
      <w:bodyDiv w:val="1"/>
      <w:marLeft w:val="0"/>
      <w:marRight w:val="0"/>
      <w:marTop w:val="0"/>
      <w:marBottom w:val="0"/>
      <w:divBdr>
        <w:top w:val="none" w:sz="0" w:space="0" w:color="auto"/>
        <w:left w:val="none" w:sz="0" w:space="0" w:color="auto"/>
        <w:bottom w:val="none" w:sz="0" w:space="0" w:color="auto"/>
        <w:right w:val="none" w:sz="0" w:space="0" w:color="auto"/>
      </w:divBdr>
    </w:div>
    <w:div w:id="1319460383">
      <w:bodyDiv w:val="1"/>
      <w:marLeft w:val="0"/>
      <w:marRight w:val="0"/>
      <w:marTop w:val="0"/>
      <w:marBottom w:val="0"/>
      <w:divBdr>
        <w:top w:val="none" w:sz="0" w:space="0" w:color="auto"/>
        <w:left w:val="none" w:sz="0" w:space="0" w:color="auto"/>
        <w:bottom w:val="none" w:sz="0" w:space="0" w:color="auto"/>
        <w:right w:val="none" w:sz="0" w:space="0" w:color="auto"/>
      </w:divBdr>
    </w:div>
    <w:div w:id="1357656196">
      <w:bodyDiv w:val="1"/>
      <w:marLeft w:val="0"/>
      <w:marRight w:val="0"/>
      <w:marTop w:val="0"/>
      <w:marBottom w:val="0"/>
      <w:divBdr>
        <w:top w:val="none" w:sz="0" w:space="0" w:color="auto"/>
        <w:left w:val="none" w:sz="0" w:space="0" w:color="auto"/>
        <w:bottom w:val="none" w:sz="0" w:space="0" w:color="auto"/>
        <w:right w:val="none" w:sz="0" w:space="0" w:color="auto"/>
      </w:divBdr>
    </w:div>
    <w:div w:id="1481072365">
      <w:bodyDiv w:val="1"/>
      <w:marLeft w:val="0"/>
      <w:marRight w:val="0"/>
      <w:marTop w:val="0"/>
      <w:marBottom w:val="0"/>
      <w:divBdr>
        <w:top w:val="none" w:sz="0" w:space="0" w:color="auto"/>
        <w:left w:val="none" w:sz="0" w:space="0" w:color="auto"/>
        <w:bottom w:val="none" w:sz="0" w:space="0" w:color="auto"/>
        <w:right w:val="none" w:sz="0" w:space="0" w:color="auto"/>
      </w:divBdr>
    </w:div>
    <w:div w:id="1619683096">
      <w:bodyDiv w:val="1"/>
      <w:marLeft w:val="0"/>
      <w:marRight w:val="0"/>
      <w:marTop w:val="0"/>
      <w:marBottom w:val="0"/>
      <w:divBdr>
        <w:top w:val="none" w:sz="0" w:space="0" w:color="auto"/>
        <w:left w:val="none" w:sz="0" w:space="0" w:color="auto"/>
        <w:bottom w:val="none" w:sz="0" w:space="0" w:color="auto"/>
        <w:right w:val="none" w:sz="0" w:space="0" w:color="auto"/>
      </w:divBdr>
    </w:div>
    <w:div w:id="16618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597</Words>
  <Characters>3409</Characters>
  <Application>Microsoft Office Word</Application>
  <DocSecurity>0</DocSecurity>
  <Lines>28</Lines>
  <Paragraphs>7</Paragraphs>
  <ScaleCrop>false</ScaleCrop>
  <Company>CHINA</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zhangyifei</dc:creator>
  <cp:keywords/>
  <dc:description/>
  <cp:lastModifiedBy>User</cp:lastModifiedBy>
  <cp:revision>46</cp:revision>
  <dcterms:created xsi:type="dcterms:W3CDTF">2013-09-30T07:00:00Z</dcterms:created>
  <dcterms:modified xsi:type="dcterms:W3CDTF">2014-02-11T08:14:00Z</dcterms:modified>
</cp:coreProperties>
</file>